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4AAB02" w14:textId="77777777" w:rsidR="002210F8" w:rsidRPr="0041558B" w:rsidRDefault="002210F8">
      <w:pPr>
        <w:rPr>
          <w:rFonts w:ascii="TimesNewRomanPS" w:hAnsi="TimesNewRomanPS"/>
          <w:color w:val="000000" w:themeColor="text1"/>
        </w:rPr>
      </w:pPr>
    </w:p>
    <w:p w14:paraId="675AA46F" w14:textId="77777777" w:rsidR="000C6AE7" w:rsidRDefault="000C6AE7">
      <w:pPr>
        <w:rPr>
          <w:rFonts w:ascii="TimesNewRomanPS" w:hAnsi="TimesNewRomanPS"/>
          <w:color w:val="000000" w:themeColor="text1"/>
        </w:rPr>
      </w:pPr>
    </w:p>
    <w:p w14:paraId="1B631EDA" w14:textId="77777777" w:rsidR="000C6AE7" w:rsidRDefault="000C6AE7">
      <w:pPr>
        <w:rPr>
          <w:rFonts w:ascii="TimesNewRomanPS" w:hAnsi="TimesNewRomanPS"/>
          <w:color w:val="000000" w:themeColor="text1"/>
        </w:rPr>
      </w:pPr>
    </w:p>
    <w:p w14:paraId="4A540D37" w14:textId="77777777" w:rsidR="006D42F0" w:rsidRPr="009C2BC5" w:rsidRDefault="006D42F0" w:rsidP="006D42F0">
      <w:pPr>
        <w:spacing w:line="480" w:lineRule="auto"/>
        <w:jc w:val="center"/>
        <w:rPr>
          <w:b/>
          <w:u w:val="single"/>
        </w:rPr>
      </w:pPr>
      <w:r w:rsidRPr="009C2BC5">
        <w:rPr>
          <w:b/>
          <w:u w:val="single"/>
        </w:rPr>
        <w:t xml:space="preserve">Exploring My Identity </w:t>
      </w:r>
    </w:p>
    <w:p w14:paraId="44A35395" w14:textId="77777777" w:rsidR="000C6AE7" w:rsidRDefault="000C6AE7">
      <w:pPr>
        <w:rPr>
          <w:rFonts w:ascii="TimesNewRomanPS" w:hAnsi="TimesNewRomanPS"/>
          <w:color w:val="000000" w:themeColor="text1"/>
        </w:rPr>
      </w:pPr>
    </w:p>
    <w:p w14:paraId="48CA526C" w14:textId="77777777" w:rsidR="000C6AE7" w:rsidRDefault="000C6AE7">
      <w:pPr>
        <w:rPr>
          <w:rFonts w:ascii="TimesNewRomanPS" w:hAnsi="TimesNewRomanPS"/>
          <w:color w:val="000000" w:themeColor="text1"/>
        </w:rPr>
      </w:pPr>
    </w:p>
    <w:p w14:paraId="7120C62D" w14:textId="77777777" w:rsidR="00A95E4D" w:rsidRDefault="00A95E4D">
      <w:pPr>
        <w:rPr>
          <w:rFonts w:ascii="TimesNewRomanPS" w:hAnsi="TimesNewRomanPS"/>
          <w:color w:val="000000" w:themeColor="text1"/>
        </w:rPr>
      </w:pPr>
    </w:p>
    <w:p w14:paraId="115FAB21" w14:textId="17AAA9E8" w:rsidR="00A95E4D" w:rsidRPr="00E109DB" w:rsidRDefault="00A95E4D" w:rsidP="00E109DB">
      <w:pPr>
        <w:pStyle w:val="ListParagraph"/>
        <w:numPr>
          <w:ilvl w:val="0"/>
          <w:numId w:val="8"/>
        </w:numPr>
        <w:rPr>
          <w:rFonts w:ascii="TimesNewRomanPS" w:hAnsi="TimesNewRomanPS"/>
          <w:color w:val="000000" w:themeColor="text1"/>
        </w:rPr>
      </w:pPr>
      <w:r w:rsidRPr="00E109DB">
        <w:rPr>
          <w:rFonts w:ascii="TimesNewRomanPS" w:hAnsi="TimesNewRomanPS"/>
          <w:color w:val="000000" w:themeColor="text1"/>
        </w:rPr>
        <w:t xml:space="preserve">My name is Noor Ali Salah Mohamed Farah Awise Salah Nooh Said Ahmed Koleed. </w:t>
      </w:r>
    </w:p>
    <w:p w14:paraId="50471F9F" w14:textId="1300EA5A" w:rsidR="00E109DB" w:rsidRDefault="00E109DB" w:rsidP="00E109DB">
      <w:pPr>
        <w:pStyle w:val="ListParagraph"/>
        <w:numPr>
          <w:ilvl w:val="0"/>
          <w:numId w:val="8"/>
        </w:numPr>
        <w:rPr>
          <w:rFonts w:ascii="TimesNewRomanPS" w:hAnsi="TimesNewRomanPS"/>
          <w:color w:val="000000" w:themeColor="text1"/>
        </w:rPr>
      </w:pPr>
      <w:r>
        <w:rPr>
          <w:rFonts w:ascii="TimesNewRomanPS" w:hAnsi="TimesNewRomanPS"/>
          <w:color w:val="000000" w:themeColor="text1"/>
        </w:rPr>
        <w:t>I am a son, brother, husband, father.</w:t>
      </w:r>
    </w:p>
    <w:p w14:paraId="3EFAC3B7" w14:textId="075B5AB3" w:rsidR="00E109DB" w:rsidRPr="00E109DB" w:rsidRDefault="00E109DB" w:rsidP="00E109DB">
      <w:pPr>
        <w:pStyle w:val="ListParagraph"/>
        <w:numPr>
          <w:ilvl w:val="0"/>
          <w:numId w:val="8"/>
        </w:numPr>
        <w:rPr>
          <w:rFonts w:ascii="TimesNewRomanPS" w:hAnsi="TimesNewRomanPS"/>
          <w:color w:val="000000" w:themeColor="text1"/>
        </w:rPr>
      </w:pPr>
      <w:r>
        <w:rPr>
          <w:rFonts w:ascii="TimesNewRomanPS" w:hAnsi="TimesNewRomanPS"/>
          <w:color w:val="000000" w:themeColor="text1"/>
        </w:rPr>
        <w:t>Married with two kids a boy and a girl.</w:t>
      </w:r>
    </w:p>
    <w:p w14:paraId="12E9C7F9" w14:textId="77777777" w:rsidR="006C216C" w:rsidRPr="0041558B" w:rsidRDefault="006C216C">
      <w:pPr>
        <w:rPr>
          <w:rFonts w:ascii="TimesNewRomanPS" w:hAnsi="TimesNewRomanPS"/>
          <w:color w:val="000000" w:themeColor="text1"/>
        </w:rPr>
      </w:pPr>
    </w:p>
    <w:p w14:paraId="2DA963B0" w14:textId="77777777" w:rsidR="006C216C" w:rsidRDefault="006C216C">
      <w:pPr>
        <w:rPr>
          <w:rFonts w:ascii="TimesNewRomanPS" w:hAnsi="TimesNewRomanPS"/>
          <w:color w:val="000000" w:themeColor="text1"/>
          <w:u w:val="single"/>
        </w:rPr>
      </w:pPr>
      <w:r w:rsidRPr="003F305F">
        <w:rPr>
          <w:rFonts w:ascii="TimesNewRomanPS" w:hAnsi="TimesNewRomanPS"/>
          <w:color w:val="000000" w:themeColor="text1"/>
          <w:u w:val="single"/>
        </w:rPr>
        <w:t xml:space="preserve">My story in Yemen: </w:t>
      </w:r>
    </w:p>
    <w:p w14:paraId="67D0BD11" w14:textId="77777777" w:rsidR="00895A31" w:rsidRPr="00C1292C" w:rsidRDefault="00895A31" w:rsidP="00895A31">
      <w:pPr>
        <w:spacing w:line="480" w:lineRule="auto"/>
        <w:jc w:val="both"/>
        <w:rPr>
          <w:rFonts w:ascii="Times New Roman" w:hAnsi="Times New Roman" w:cs="Times New Roman"/>
          <w:color w:val="000000" w:themeColor="text1"/>
        </w:rPr>
      </w:pPr>
      <w:r w:rsidRPr="00C1292C">
        <w:rPr>
          <w:rFonts w:ascii="Times New Roman" w:hAnsi="Times New Roman" w:cs="Times New Roman"/>
          <w:color w:val="000000" w:themeColor="text1"/>
        </w:rPr>
        <w:t>I was born in Mogadishu, Somalia and left when I was 5 years old to Yemen after civil war started in 1990.</w:t>
      </w:r>
      <w:r>
        <w:rPr>
          <w:rFonts w:ascii="Times New Roman" w:hAnsi="Times New Roman" w:cs="Times New Roman"/>
          <w:color w:val="000000" w:themeColor="text1"/>
        </w:rPr>
        <w:t xml:space="preserve"> </w:t>
      </w:r>
      <w:r w:rsidRPr="00C1292C">
        <w:rPr>
          <w:rFonts w:ascii="Times New Roman" w:hAnsi="Times New Roman" w:cs="Times New Roman"/>
          <w:color w:val="000000" w:themeColor="text1"/>
        </w:rPr>
        <w:t xml:space="preserve">I lived in Yemen for almost 15 years, it was hardship experience. I have 3 sisters and three brothers. We immigrated to America in 2006. I came here with my mother and siblings, my father who passed away last year was in Yemen. He never came to America because of paper work. </w:t>
      </w:r>
    </w:p>
    <w:p w14:paraId="566234AC" w14:textId="77777777" w:rsidR="006C216C" w:rsidRPr="0041558B" w:rsidRDefault="006C216C">
      <w:pPr>
        <w:rPr>
          <w:rFonts w:ascii="TimesNewRomanPS" w:hAnsi="TimesNewRomanPS"/>
          <w:color w:val="000000" w:themeColor="text1"/>
        </w:rPr>
      </w:pPr>
    </w:p>
    <w:p w14:paraId="108B8D3E" w14:textId="77777777" w:rsidR="006C216C" w:rsidRPr="003113C0" w:rsidRDefault="006C216C" w:rsidP="003113C0">
      <w:pPr>
        <w:spacing w:line="480" w:lineRule="auto"/>
        <w:ind w:firstLine="720"/>
        <w:jc w:val="both"/>
        <w:rPr>
          <w:rFonts w:ascii="Times New Roman" w:hAnsi="Times New Roman" w:cs="Times New Roman"/>
          <w:color w:val="000000" w:themeColor="text1"/>
        </w:rPr>
      </w:pPr>
      <w:r w:rsidRPr="003113C0">
        <w:rPr>
          <w:rFonts w:ascii="Times New Roman" w:hAnsi="Times New Roman" w:cs="Times New Roman"/>
          <w:color w:val="000000" w:themeColor="text1"/>
        </w:rPr>
        <w:t>In September 1990 severe fighting broke out in Mogadishu, which continued to spread throughout the country. People were killed or injured by the end of the year.</w:t>
      </w:r>
    </w:p>
    <w:p w14:paraId="54B6466F" w14:textId="77777777" w:rsidR="006C216C" w:rsidRPr="003113C0" w:rsidRDefault="006C216C" w:rsidP="003113C0">
      <w:pPr>
        <w:spacing w:line="480" w:lineRule="auto"/>
        <w:ind w:firstLine="720"/>
        <w:jc w:val="both"/>
        <w:rPr>
          <w:rFonts w:ascii="Times New Roman" w:hAnsi="Times New Roman" w:cs="Times New Roman"/>
          <w:color w:val="000000" w:themeColor="text1"/>
        </w:rPr>
      </w:pPr>
      <w:r w:rsidRPr="003113C0">
        <w:rPr>
          <w:rFonts w:ascii="Times New Roman" w:hAnsi="Times New Roman" w:cs="Times New Roman"/>
          <w:color w:val="000000" w:themeColor="text1"/>
        </w:rPr>
        <w:t>By April 1991, like many other Somalis, me and my family of 7 were on the move. We headed for Bosaso, a city in the north of the country serving as the nation's main port. From there we would try to take a boat across the Gulf of Aden and into Yemen. We left the country because there was no protection, no education, no healthcare and no safety. For a fee of USD 100 per person, my family bought their way on board a battered open-top fishing boat heading for Yemen's southern port of Aden. The boat was so full with refugees, there was not even enough space to carry food and water. But for me, the hardest part of the journey was not the hunger or thirst, but the heat. For three days we were forced to sit shoulder to shoulder with fellow passengers in full view of the scorching sun.</w:t>
      </w:r>
    </w:p>
    <w:p w14:paraId="6FB8F207" w14:textId="77777777" w:rsidR="006C216C" w:rsidRPr="003113C0" w:rsidRDefault="006C216C" w:rsidP="003113C0">
      <w:pPr>
        <w:spacing w:line="480" w:lineRule="auto"/>
        <w:ind w:firstLine="720"/>
        <w:jc w:val="both"/>
        <w:rPr>
          <w:rFonts w:ascii="Times New Roman" w:hAnsi="Times New Roman" w:cs="Times New Roman"/>
          <w:color w:val="000000" w:themeColor="text1"/>
        </w:rPr>
      </w:pPr>
    </w:p>
    <w:p w14:paraId="4EA86395" w14:textId="19EA616E" w:rsidR="006C216C" w:rsidRPr="003113C0" w:rsidRDefault="006C216C" w:rsidP="003113C0">
      <w:pPr>
        <w:spacing w:line="480" w:lineRule="auto"/>
        <w:ind w:firstLine="720"/>
        <w:jc w:val="both"/>
        <w:rPr>
          <w:rFonts w:ascii="Times New Roman" w:hAnsi="Times New Roman" w:cs="Times New Roman"/>
          <w:color w:val="000000" w:themeColor="text1"/>
        </w:rPr>
      </w:pPr>
      <w:r w:rsidRPr="003113C0">
        <w:rPr>
          <w:rFonts w:ascii="Times New Roman" w:hAnsi="Times New Roman" w:cs="Times New Roman"/>
          <w:color w:val="000000" w:themeColor="text1"/>
        </w:rPr>
        <w:lastRenderedPageBreak/>
        <w:t>My childhood was spent in a constant state of flux, moving from one refugee camp to another.</w:t>
      </w:r>
      <w:r w:rsidR="00945785" w:rsidRPr="003113C0">
        <w:rPr>
          <w:rFonts w:ascii="Times New Roman" w:hAnsi="Times New Roman" w:cs="Times New Roman"/>
          <w:color w:val="000000" w:themeColor="text1"/>
        </w:rPr>
        <w:t xml:space="preserve"> </w:t>
      </w:r>
      <w:r w:rsidRPr="003113C0">
        <w:rPr>
          <w:rFonts w:ascii="Times New Roman" w:hAnsi="Times New Roman" w:cs="Times New Roman"/>
          <w:color w:val="000000" w:themeColor="text1"/>
        </w:rPr>
        <w:t>I remember attending school in Aden but making regular trips to the Kharaz refugee camp to collect food for my family. We were living in a shelter in the suburb of Basateen, a slum on the outskirts of Aden, occupied by thousands of Somalians who opt for a life in the city over one in the camp.</w:t>
      </w:r>
      <w:r w:rsidR="00945785" w:rsidRPr="003113C0">
        <w:rPr>
          <w:rFonts w:ascii="Times New Roman" w:hAnsi="Times New Roman" w:cs="Times New Roman"/>
          <w:color w:val="000000" w:themeColor="text1"/>
        </w:rPr>
        <w:t xml:space="preserve"> </w:t>
      </w:r>
      <w:r w:rsidRPr="003113C0">
        <w:rPr>
          <w:rFonts w:ascii="Times New Roman" w:hAnsi="Times New Roman" w:cs="Times New Roman"/>
          <w:color w:val="000000" w:themeColor="text1"/>
        </w:rPr>
        <w:t xml:space="preserve">As if fate hadn't already dealt them a harsh enough blow their house was flattened by a stray rocket during the 1994 civil war between the armed forces of the former Northern and Southern Yemeni states. With help from a local charity, I recall watching my mother single-handedly construct a new house from wood. As Somalian children growing up in Yemen, neither had problems integrating. I was in Yemen from a young age, so I spoke the language, I wore the same clothes, and I mixed with Yemenis. I adapted the culture </w:t>
      </w:r>
      <w:r w:rsidR="00945785" w:rsidRPr="003113C0">
        <w:rPr>
          <w:rFonts w:ascii="Times New Roman" w:hAnsi="Times New Roman" w:cs="Times New Roman"/>
          <w:color w:val="000000" w:themeColor="text1"/>
        </w:rPr>
        <w:t>fast</w:t>
      </w:r>
      <w:r w:rsidRPr="003113C0">
        <w:rPr>
          <w:rFonts w:ascii="Times New Roman" w:hAnsi="Times New Roman" w:cs="Times New Roman"/>
          <w:color w:val="000000" w:themeColor="text1"/>
        </w:rPr>
        <w:t xml:space="preserve">. </w:t>
      </w:r>
      <w:r w:rsidR="00945785" w:rsidRPr="003113C0">
        <w:rPr>
          <w:rFonts w:ascii="Times New Roman" w:hAnsi="Times New Roman" w:cs="Times New Roman"/>
          <w:color w:val="000000" w:themeColor="text1"/>
        </w:rPr>
        <w:t xml:space="preserve">Even though, I was bullied at school and outside the street from local people and from my own community because of my light skin color. People were calling me and my family names like </w:t>
      </w:r>
      <w:r w:rsidR="00945785" w:rsidRPr="003113C0">
        <w:rPr>
          <w:rFonts w:ascii="Times New Roman" w:hAnsi="Times New Roman" w:cs="Times New Roman" w:hint="eastAsia"/>
          <w:color w:val="000000" w:themeColor="text1"/>
        </w:rPr>
        <w:t>“</w:t>
      </w:r>
      <w:r w:rsidR="00945785" w:rsidRPr="003113C0">
        <w:rPr>
          <w:rFonts w:ascii="Times New Roman" w:hAnsi="Times New Roman" w:cs="Times New Roman"/>
          <w:color w:val="000000" w:themeColor="text1"/>
        </w:rPr>
        <w:t>Muwaladeen</w:t>
      </w:r>
      <w:r w:rsidR="00945785" w:rsidRPr="003113C0">
        <w:rPr>
          <w:rFonts w:ascii="Times New Roman" w:hAnsi="Times New Roman" w:cs="Times New Roman" w:hint="eastAsia"/>
          <w:color w:val="000000" w:themeColor="text1"/>
        </w:rPr>
        <w:t>”</w:t>
      </w:r>
      <w:r w:rsidR="00945785" w:rsidRPr="003113C0">
        <w:rPr>
          <w:rFonts w:ascii="Times New Roman" w:hAnsi="Times New Roman" w:cs="Times New Roman" w:hint="eastAsia"/>
          <w:color w:val="000000" w:themeColor="text1"/>
        </w:rPr>
        <w:t>.</w:t>
      </w:r>
      <w:r w:rsidR="00945785" w:rsidRPr="003113C0">
        <w:rPr>
          <w:rFonts w:ascii="Times New Roman" w:hAnsi="Times New Roman" w:cs="Times New Roman"/>
          <w:color w:val="000000" w:themeColor="text1"/>
        </w:rPr>
        <w:t xml:space="preserve"> The term </w:t>
      </w:r>
      <w:r w:rsidR="00945785" w:rsidRPr="003113C0">
        <w:rPr>
          <w:rFonts w:ascii="Times New Roman" w:hAnsi="Times New Roman" w:cs="Times New Roman" w:hint="eastAsia"/>
          <w:color w:val="000000" w:themeColor="text1"/>
        </w:rPr>
        <w:t>“</w:t>
      </w:r>
      <w:r w:rsidR="00945785" w:rsidRPr="003113C0">
        <w:rPr>
          <w:rFonts w:ascii="Times New Roman" w:hAnsi="Times New Roman" w:cs="Times New Roman"/>
          <w:color w:val="000000" w:themeColor="text1"/>
        </w:rPr>
        <w:t>Muwalad</w:t>
      </w:r>
      <w:r w:rsidR="00945785" w:rsidRPr="003113C0">
        <w:rPr>
          <w:rFonts w:ascii="Times New Roman" w:hAnsi="Times New Roman" w:cs="Times New Roman" w:hint="eastAsia"/>
          <w:color w:val="000000" w:themeColor="text1"/>
        </w:rPr>
        <w:t>”</w:t>
      </w:r>
      <w:r w:rsidR="00945785" w:rsidRPr="003113C0">
        <w:rPr>
          <w:rFonts w:ascii="Times New Roman" w:hAnsi="Times New Roman" w:cs="Times New Roman"/>
          <w:color w:val="000000" w:themeColor="text1"/>
        </w:rPr>
        <w:t xml:space="preserve">is an Arabic word, and is used to describe people whom born to one parent of another nationality. Also, it used for humiliation and a way to remind the person that he/she is not </w:t>
      </w:r>
      <w:r w:rsidR="00945785" w:rsidRPr="003113C0">
        <w:rPr>
          <w:rFonts w:ascii="Times New Roman" w:hAnsi="Times New Roman" w:cs="Times New Roman" w:hint="eastAsia"/>
          <w:color w:val="000000" w:themeColor="text1"/>
        </w:rPr>
        <w:t>“</w:t>
      </w:r>
      <w:r w:rsidR="00945785" w:rsidRPr="003113C0">
        <w:rPr>
          <w:rFonts w:ascii="Times New Roman" w:hAnsi="Times New Roman" w:cs="Times New Roman"/>
          <w:color w:val="000000" w:themeColor="text1"/>
        </w:rPr>
        <w:t>pure</w:t>
      </w:r>
      <w:r w:rsidR="00945785" w:rsidRPr="003113C0">
        <w:rPr>
          <w:rFonts w:ascii="Times New Roman" w:hAnsi="Times New Roman" w:cs="Times New Roman" w:hint="eastAsia"/>
          <w:color w:val="000000" w:themeColor="text1"/>
        </w:rPr>
        <w:t xml:space="preserve"> </w:t>
      </w:r>
      <w:r w:rsidR="00945785" w:rsidRPr="003113C0">
        <w:rPr>
          <w:rFonts w:ascii="Times New Roman" w:hAnsi="Times New Roman" w:cs="Times New Roman"/>
          <w:color w:val="000000" w:themeColor="text1"/>
        </w:rPr>
        <w:t xml:space="preserve">“Yemeni or nationality.  </w:t>
      </w:r>
      <w:r w:rsidRPr="003113C0">
        <w:rPr>
          <w:rFonts w:ascii="Times New Roman" w:hAnsi="Times New Roman" w:cs="Times New Roman"/>
          <w:color w:val="000000" w:themeColor="text1"/>
        </w:rPr>
        <w:t xml:space="preserve">However, our problems started when we reached university where our Somalian nationality suddenly became a burden. Despite having refugee status, Somalians are still subject to the same university fees as other foreign students living in Yemen. I was ranked in the top 10 for My year at high school in 2003. I was planning to pursue a degree in computer science but the USD 2200 a year tuition fees soon put an end to that idea. Instead of going to university, I moved into the construction industry where I worked as a sales man for couple years. I was a high performing student but was under no illusions about the chances of her attending university in Yemen. I knew plenty of Yemeni's who struggled to get in, for Somalians it is near on impossible. </w:t>
      </w:r>
    </w:p>
    <w:p w14:paraId="2D0120A0" w14:textId="77777777" w:rsidR="006C216C" w:rsidRPr="006C216C" w:rsidRDefault="006C216C" w:rsidP="006C216C">
      <w:pPr>
        <w:pStyle w:val="NormalWeb"/>
        <w:rPr>
          <w:rFonts w:ascii="TimesNewRomanPS" w:hAnsi="TimesNewRomanPS"/>
          <w:color w:val="000000" w:themeColor="text1"/>
        </w:rPr>
      </w:pPr>
    </w:p>
    <w:p w14:paraId="1F4D5745" w14:textId="77777777" w:rsidR="006C216C" w:rsidRPr="0041558B" w:rsidRDefault="006C216C" w:rsidP="006C216C">
      <w:pPr>
        <w:pStyle w:val="NormalWeb"/>
        <w:rPr>
          <w:rFonts w:ascii="TimesNewRomanPS" w:hAnsi="TimesNewRomanPS"/>
          <w:color w:val="000000" w:themeColor="text1"/>
        </w:rPr>
      </w:pPr>
    </w:p>
    <w:p w14:paraId="1E06E59F" w14:textId="6D29DC6D" w:rsidR="00B167BA" w:rsidRPr="00882DB8" w:rsidRDefault="00B167BA" w:rsidP="00B167BA">
      <w:pPr>
        <w:pStyle w:val="NormalWeb"/>
        <w:rPr>
          <w:rFonts w:ascii="TimesNewRomanPS" w:hAnsi="TimesNewRomanPS"/>
          <w:color w:val="000000" w:themeColor="text1"/>
          <w:u w:val="single"/>
        </w:rPr>
      </w:pPr>
      <w:r w:rsidRPr="00882DB8">
        <w:rPr>
          <w:rFonts w:ascii="TimesNewRomanPS" w:hAnsi="TimesNewRomanPS"/>
          <w:color w:val="000000" w:themeColor="text1"/>
          <w:u w:val="single"/>
        </w:rPr>
        <w:t>Life in America</w:t>
      </w:r>
    </w:p>
    <w:p w14:paraId="4F9E5D8B" w14:textId="5D075903" w:rsidR="00B167BA" w:rsidRDefault="00B167BA" w:rsidP="00882DB8">
      <w:pPr>
        <w:pStyle w:val="NormalWeb"/>
        <w:numPr>
          <w:ilvl w:val="0"/>
          <w:numId w:val="5"/>
        </w:numPr>
        <w:rPr>
          <w:rFonts w:ascii="TimesNewRomanPS" w:hAnsi="TimesNewRomanPS"/>
          <w:color w:val="000000" w:themeColor="text1"/>
        </w:rPr>
      </w:pPr>
      <w:r>
        <w:rPr>
          <w:rFonts w:ascii="TimesNewRomanPS" w:hAnsi="TimesNewRomanPS"/>
          <w:color w:val="000000" w:themeColor="text1"/>
        </w:rPr>
        <w:t>Struggling to deal with change as me and my family get settled in our new home</w:t>
      </w:r>
      <w:r w:rsidR="00A34AEE">
        <w:rPr>
          <w:rFonts w:ascii="TimesNewRomanPS" w:hAnsi="TimesNewRomanPS"/>
          <w:color w:val="000000" w:themeColor="text1"/>
        </w:rPr>
        <w:t xml:space="preserve"> at the begging</w:t>
      </w:r>
      <w:r>
        <w:rPr>
          <w:rFonts w:ascii="TimesNewRomanPS" w:hAnsi="TimesNewRomanPS"/>
          <w:color w:val="000000" w:themeColor="text1"/>
        </w:rPr>
        <w:t>.</w:t>
      </w:r>
    </w:p>
    <w:p w14:paraId="7CA97C39" w14:textId="52035A8E" w:rsidR="00B167BA" w:rsidRPr="00882DB8" w:rsidRDefault="00B167BA" w:rsidP="00882DB8">
      <w:pPr>
        <w:pStyle w:val="NormalWeb"/>
        <w:numPr>
          <w:ilvl w:val="0"/>
          <w:numId w:val="5"/>
        </w:numPr>
        <w:rPr>
          <w:rFonts w:ascii="TimesNewRomanPS" w:hAnsi="TimesNewRomanPS"/>
          <w:color w:val="000000" w:themeColor="text1"/>
        </w:rPr>
      </w:pPr>
      <w:r w:rsidRPr="00882DB8">
        <w:rPr>
          <w:rFonts w:ascii="TimesNewRomanPS" w:hAnsi="TimesNewRomanPS"/>
          <w:color w:val="000000" w:themeColor="text1"/>
        </w:rPr>
        <w:t>We have faced difficulties with language and culture.</w:t>
      </w:r>
    </w:p>
    <w:p w14:paraId="10BC0B4D" w14:textId="124E4DA3" w:rsidR="00B167BA" w:rsidRDefault="00B167BA" w:rsidP="00882DB8">
      <w:pPr>
        <w:pStyle w:val="NormalWeb"/>
        <w:numPr>
          <w:ilvl w:val="0"/>
          <w:numId w:val="5"/>
        </w:numPr>
        <w:rPr>
          <w:rFonts w:ascii="TimesNewRomanPS" w:hAnsi="TimesNewRomanPS"/>
          <w:color w:val="000000" w:themeColor="text1"/>
        </w:rPr>
      </w:pPr>
      <w:r>
        <w:rPr>
          <w:rFonts w:ascii="TimesNewRomanPS" w:hAnsi="TimesNewRomanPS"/>
          <w:color w:val="000000" w:themeColor="text1"/>
        </w:rPr>
        <w:t>Culture shocked (culture differences</w:t>
      </w:r>
      <w:r w:rsidR="00DE6B88">
        <w:rPr>
          <w:rFonts w:ascii="TimesNewRomanPS" w:hAnsi="TimesNewRomanPS"/>
          <w:color w:val="000000" w:themeColor="text1"/>
        </w:rPr>
        <w:t>).</w:t>
      </w:r>
    </w:p>
    <w:p w14:paraId="036DDD6A" w14:textId="50837D0C" w:rsidR="00B167BA" w:rsidRDefault="00B167BA" w:rsidP="00882DB8">
      <w:pPr>
        <w:pStyle w:val="NormalWeb"/>
        <w:numPr>
          <w:ilvl w:val="0"/>
          <w:numId w:val="5"/>
        </w:numPr>
        <w:rPr>
          <w:rFonts w:ascii="TimesNewRomanPS" w:hAnsi="TimesNewRomanPS"/>
          <w:color w:val="000000" w:themeColor="text1"/>
        </w:rPr>
      </w:pPr>
      <w:r>
        <w:rPr>
          <w:rFonts w:ascii="TimesNewRomanPS" w:hAnsi="TimesNewRomanPS"/>
          <w:color w:val="000000" w:themeColor="text1"/>
        </w:rPr>
        <w:t xml:space="preserve">Language </w:t>
      </w:r>
      <w:r w:rsidR="00882DB8">
        <w:rPr>
          <w:rFonts w:ascii="TimesNewRomanPS" w:hAnsi="TimesNewRomanPS"/>
          <w:color w:val="000000" w:themeColor="text1"/>
        </w:rPr>
        <w:t>barriers.</w:t>
      </w:r>
    </w:p>
    <w:p w14:paraId="5F6111F8" w14:textId="29FB446A" w:rsidR="00882DB8" w:rsidRDefault="00882DB8" w:rsidP="00882DB8">
      <w:pPr>
        <w:pStyle w:val="NormalWeb"/>
        <w:numPr>
          <w:ilvl w:val="0"/>
          <w:numId w:val="5"/>
        </w:numPr>
        <w:rPr>
          <w:rFonts w:ascii="TimesNewRomanPS" w:hAnsi="TimesNewRomanPS"/>
          <w:color w:val="000000" w:themeColor="text1"/>
        </w:rPr>
      </w:pPr>
      <w:r>
        <w:rPr>
          <w:rFonts w:ascii="TimesNewRomanPS" w:hAnsi="TimesNewRomanPS"/>
          <w:color w:val="000000" w:themeColor="text1"/>
        </w:rPr>
        <w:t>Struggling being Muslim.</w:t>
      </w:r>
    </w:p>
    <w:p w14:paraId="6863B1E1" w14:textId="634235C6" w:rsidR="00161ADB" w:rsidRDefault="00161ADB" w:rsidP="00161ADB">
      <w:pPr>
        <w:pStyle w:val="NormalWeb"/>
        <w:rPr>
          <w:rFonts w:ascii="TimesNewRomanPS" w:hAnsi="TimesNewRomanPS"/>
          <w:color w:val="000000" w:themeColor="text1"/>
        </w:rPr>
      </w:pPr>
      <w:r>
        <w:rPr>
          <w:rFonts w:ascii="TimesNewRomanPS" w:hAnsi="TimesNewRomanPS"/>
          <w:color w:val="000000" w:themeColor="text1"/>
        </w:rPr>
        <w:t>With my education background:</w:t>
      </w:r>
    </w:p>
    <w:p w14:paraId="3434C152" w14:textId="77777777" w:rsidR="00161ADB" w:rsidRDefault="00161ADB" w:rsidP="00161ADB">
      <w:pPr>
        <w:pStyle w:val="NormalWeb"/>
        <w:numPr>
          <w:ilvl w:val="0"/>
          <w:numId w:val="7"/>
        </w:numPr>
        <w:rPr>
          <w:rFonts w:ascii="TimesNewRomanPS" w:hAnsi="TimesNewRomanPS"/>
          <w:color w:val="000000" w:themeColor="text1"/>
        </w:rPr>
      </w:pPr>
      <w:r>
        <w:rPr>
          <w:rFonts w:ascii="TimesNewRomanPS" w:hAnsi="TimesNewRomanPS"/>
          <w:color w:val="000000" w:themeColor="text1"/>
        </w:rPr>
        <w:t xml:space="preserve">After I graduated from University in 2013 in Michigan, I taught Arabic for non </w:t>
      </w:r>
      <w:r>
        <w:rPr>
          <w:rFonts w:ascii="TimesNewRomanPS" w:hAnsi="TimesNewRomanPS" w:hint="eastAsia"/>
          <w:color w:val="000000" w:themeColor="text1"/>
        </w:rPr>
        <w:t>Arabic</w:t>
      </w:r>
      <w:r>
        <w:rPr>
          <w:rFonts w:ascii="TimesNewRomanPS" w:hAnsi="TimesNewRomanPS"/>
          <w:color w:val="000000" w:themeColor="text1"/>
        </w:rPr>
        <w:t xml:space="preserve"> students</w:t>
      </w:r>
    </w:p>
    <w:p w14:paraId="43AD1D1A" w14:textId="5B645EFC" w:rsidR="00161ADB" w:rsidRDefault="005209BC" w:rsidP="00161ADB">
      <w:pPr>
        <w:pStyle w:val="NormalWeb"/>
        <w:numPr>
          <w:ilvl w:val="0"/>
          <w:numId w:val="7"/>
        </w:numPr>
        <w:rPr>
          <w:rFonts w:ascii="TimesNewRomanPS" w:hAnsi="TimesNewRomanPS"/>
          <w:color w:val="000000" w:themeColor="text1"/>
        </w:rPr>
      </w:pPr>
      <w:r>
        <w:rPr>
          <w:rFonts w:ascii="TimesNewRomanPS" w:hAnsi="TimesNewRomanPS"/>
          <w:color w:val="000000" w:themeColor="text1"/>
        </w:rPr>
        <w:t>Currently</w:t>
      </w:r>
      <w:r w:rsidR="00161ADB">
        <w:rPr>
          <w:rFonts w:ascii="TimesNewRomanPS" w:hAnsi="TimesNewRomanPS"/>
          <w:color w:val="000000" w:themeColor="text1"/>
        </w:rPr>
        <w:t xml:space="preserve">, I am </w:t>
      </w:r>
      <w:r w:rsidR="00161ADB">
        <w:rPr>
          <w:rFonts w:ascii="TimesNewRomanPS" w:hAnsi="TimesNewRomanPS" w:hint="eastAsia"/>
          <w:color w:val="000000" w:themeColor="text1"/>
        </w:rPr>
        <w:t>counselor</w:t>
      </w:r>
      <w:r w:rsidR="00161ADB">
        <w:rPr>
          <w:rFonts w:ascii="TimesNewRomanPS" w:hAnsi="TimesNewRomanPS"/>
          <w:color w:val="000000" w:themeColor="text1"/>
        </w:rPr>
        <w:t xml:space="preserve"> trainee at community college. I am supporting and </w:t>
      </w:r>
      <w:r w:rsidR="00161ADB">
        <w:rPr>
          <w:rFonts w:ascii="TimesNewRomanPS" w:hAnsi="TimesNewRomanPS" w:hint="eastAsia"/>
          <w:color w:val="000000" w:themeColor="text1"/>
        </w:rPr>
        <w:t>empowering</w:t>
      </w:r>
      <w:r w:rsidR="00161ADB">
        <w:rPr>
          <w:rFonts w:ascii="TimesNewRomanPS" w:hAnsi="TimesNewRomanPS"/>
          <w:color w:val="000000" w:themeColor="text1"/>
        </w:rPr>
        <w:t xml:space="preserve"> students</w:t>
      </w:r>
      <w:r w:rsidR="004B6318">
        <w:rPr>
          <w:rFonts w:ascii="TimesNewRomanPS" w:hAnsi="TimesNewRomanPS"/>
          <w:color w:val="000000" w:themeColor="text1"/>
        </w:rPr>
        <w:t xml:space="preserve"> from different backgrounds</w:t>
      </w:r>
      <w:r w:rsidR="00161ADB">
        <w:rPr>
          <w:rFonts w:ascii="TimesNewRomanPS" w:hAnsi="TimesNewRomanPS"/>
          <w:color w:val="000000" w:themeColor="text1"/>
        </w:rPr>
        <w:t xml:space="preserve">.  </w:t>
      </w:r>
    </w:p>
    <w:p w14:paraId="04444ED1" w14:textId="7F22A610" w:rsidR="006D1367" w:rsidRDefault="005209BC" w:rsidP="00161ADB">
      <w:pPr>
        <w:pStyle w:val="NormalWeb"/>
        <w:numPr>
          <w:ilvl w:val="0"/>
          <w:numId w:val="7"/>
        </w:numPr>
        <w:rPr>
          <w:rFonts w:ascii="TimesNewRomanPS" w:hAnsi="TimesNewRomanPS"/>
          <w:color w:val="000000" w:themeColor="text1"/>
        </w:rPr>
      </w:pPr>
      <w:r>
        <w:rPr>
          <w:rFonts w:ascii="TimesNewRomanPS" w:hAnsi="TimesNewRomanPS"/>
          <w:color w:val="000000" w:themeColor="text1"/>
        </w:rPr>
        <w:t xml:space="preserve">Currently, </w:t>
      </w:r>
      <w:r w:rsidR="006D1367">
        <w:rPr>
          <w:rFonts w:ascii="TimesNewRomanPS" w:hAnsi="TimesNewRomanPS"/>
          <w:color w:val="000000" w:themeColor="text1"/>
        </w:rPr>
        <w:t xml:space="preserve">I give workshops every week on Mental health such as, stress management, Communication skills and healthy relationships. </w:t>
      </w:r>
    </w:p>
    <w:p w14:paraId="3F0608C1" w14:textId="77777777" w:rsidR="00454D67" w:rsidRPr="00BC6967" w:rsidRDefault="00454D67" w:rsidP="00454D67">
      <w:pPr>
        <w:spacing w:line="480" w:lineRule="auto"/>
        <w:jc w:val="center"/>
        <w:rPr>
          <w:b/>
          <w:u w:val="single"/>
        </w:rPr>
      </w:pPr>
      <w:r w:rsidRPr="00BC6967">
        <w:rPr>
          <w:b/>
          <w:u w:val="single"/>
        </w:rPr>
        <w:t>Exploring my Tribal Group</w:t>
      </w:r>
    </w:p>
    <w:p w14:paraId="658AA782" w14:textId="77777777" w:rsidR="00454D67" w:rsidRDefault="00454D67" w:rsidP="00454D67">
      <w:pPr>
        <w:rPr>
          <w:rFonts w:ascii="TimesNewRomanPS" w:hAnsi="TimesNewRomanPS"/>
          <w:color w:val="000000" w:themeColor="text1"/>
        </w:rPr>
      </w:pPr>
      <w:r>
        <w:t xml:space="preserve">my tribal identity as a Muslim black heterosexual Somali male is deeply intertwined and rooted in my upbringing. </w:t>
      </w:r>
      <w:r>
        <w:rPr>
          <w:rFonts w:ascii="TimesNewRomanPS" w:hAnsi="TimesNewRomanPS"/>
          <w:color w:val="000000" w:themeColor="text1"/>
        </w:rPr>
        <w:t xml:space="preserve">My full name is Noor Ali Salah Mohamed Farah Awise Salah Nooh Said Ahmed Koleed. </w:t>
      </w:r>
    </w:p>
    <w:p w14:paraId="638FF9BE" w14:textId="20F4707D" w:rsidR="005230E8" w:rsidRPr="005230E8" w:rsidRDefault="005230E8" w:rsidP="005230E8">
      <w:pPr>
        <w:pStyle w:val="ListParagraph"/>
        <w:numPr>
          <w:ilvl w:val="0"/>
          <w:numId w:val="6"/>
        </w:numPr>
        <w:rPr>
          <w:rFonts w:ascii="TimesNewRomanPS" w:hAnsi="TimesNewRomanPS"/>
          <w:color w:val="000000" w:themeColor="text1"/>
        </w:rPr>
      </w:pPr>
      <w:r w:rsidRPr="005230E8">
        <w:rPr>
          <w:rFonts w:ascii="TimesNewRomanPS" w:hAnsi="TimesNewRomanPS"/>
          <w:color w:val="000000" w:themeColor="text1"/>
        </w:rPr>
        <w:t xml:space="preserve">My tirp is called </w:t>
      </w:r>
      <w:r w:rsidRPr="005230E8">
        <w:rPr>
          <w:rFonts w:ascii="TimesNewRomanPS" w:hAnsi="TimesNewRomanPS"/>
          <w:color w:val="000000" w:themeColor="text1"/>
        </w:rPr>
        <w:t>Banadir</w:t>
      </w:r>
      <w:r>
        <w:rPr>
          <w:rFonts w:ascii="TimesNewRomanPS" w:hAnsi="TimesNewRomanPS"/>
          <w:color w:val="000000" w:themeColor="text1"/>
        </w:rPr>
        <w:t>. (</w:t>
      </w:r>
      <w:r w:rsidRPr="005230E8">
        <w:rPr>
          <w:rFonts w:ascii="TimesNewRomanPS" w:hAnsi="TimesNewRomanPS"/>
          <w:color w:val="000000" w:themeColor="text1"/>
        </w:rPr>
        <w:t>https://en.wikipedia.org/wiki/Banadir</w:t>
      </w:r>
      <w:r>
        <w:rPr>
          <w:rFonts w:ascii="TimesNewRomanPS" w:hAnsi="TimesNewRomanPS"/>
          <w:color w:val="000000" w:themeColor="text1"/>
        </w:rPr>
        <w:t>)</w:t>
      </w:r>
    </w:p>
    <w:p w14:paraId="13490670" w14:textId="77777777" w:rsidR="00454D67" w:rsidRPr="00F30DA9" w:rsidRDefault="00454D67" w:rsidP="00454D67">
      <w:pPr>
        <w:pStyle w:val="ListParagraph"/>
        <w:numPr>
          <w:ilvl w:val="0"/>
          <w:numId w:val="6"/>
        </w:numPr>
        <w:rPr>
          <w:rFonts w:ascii="TimesNewRomanPS" w:hAnsi="TimesNewRomanPS"/>
          <w:color w:val="000000" w:themeColor="text1"/>
        </w:rPr>
      </w:pPr>
      <w:r>
        <w:t>The religion of Islam on Somali identity is important.</w:t>
      </w:r>
    </w:p>
    <w:p w14:paraId="7388B2DA" w14:textId="77777777" w:rsidR="00454D67" w:rsidRDefault="00454D67" w:rsidP="00454D67">
      <w:pPr>
        <w:pStyle w:val="ListParagraph"/>
        <w:numPr>
          <w:ilvl w:val="0"/>
          <w:numId w:val="6"/>
        </w:numPr>
        <w:rPr>
          <w:rFonts w:ascii="TimesNewRomanPS" w:hAnsi="TimesNewRomanPS"/>
          <w:color w:val="000000" w:themeColor="text1"/>
        </w:rPr>
      </w:pPr>
      <w:r>
        <w:rPr>
          <w:rFonts w:ascii="TimesNewRomanPS" w:hAnsi="TimesNewRomanPS"/>
          <w:color w:val="000000" w:themeColor="text1"/>
        </w:rPr>
        <w:t xml:space="preserve">Please try to do some research in this book/website </w:t>
      </w:r>
      <w:hyperlink r:id="rId5" w:history="1">
        <w:r w:rsidRPr="008D3ADD">
          <w:rPr>
            <w:rStyle w:val="Hyperlink"/>
            <w:rFonts w:ascii="TimesNewRomanPS" w:hAnsi="TimesNewRomanPS"/>
          </w:rPr>
          <w:t>http://www.aqidah.com/creed/articles/fvuyg-shaykh-ibn-uthaymeen-belief-in-the-revealed-books-comprises-four-matters.cfm</w:t>
        </w:r>
      </w:hyperlink>
    </w:p>
    <w:p w14:paraId="5E424FED" w14:textId="77777777" w:rsidR="00454D67" w:rsidRDefault="00454D67" w:rsidP="00454D67">
      <w:pPr>
        <w:pStyle w:val="ListParagraph"/>
        <w:rPr>
          <w:rFonts w:ascii="TimesNewRomanPS" w:hAnsi="TimesNewRomanPS"/>
          <w:color w:val="000000" w:themeColor="text1"/>
        </w:rPr>
      </w:pPr>
    </w:p>
    <w:p w14:paraId="31012552" w14:textId="77777777" w:rsidR="00454D67" w:rsidRDefault="00454D67" w:rsidP="00454D67">
      <w:pPr>
        <w:rPr>
          <w:rFonts w:eastAsia="Times New Roman"/>
        </w:rPr>
      </w:pPr>
      <w:r w:rsidRPr="007A16F3">
        <w:rPr>
          <w:rFonts w:eastAsia="Times New Roman"/>
        </w:rPr>
        <w:t xml:space="preserve">Al-'Uthaimeen, S. (2011). The Belief in Allaah The Belief in Allaah… What Does it Mean? (D. Saleh, Trans.). </w:t>
      </w:r>
      <w:r w:rsidRPr="007A16F3">
        <w:rPr>
          <w:rFonts w:eastAsia="Times New Roman"/>
          <w:i/>
          <w:iCs/>
        </w:rPr>
        <w:t>Istawaa ‘alal-’Arsh: Ascended the Throne (in the Manner That Suits His Majesty). [TN].</w:t>
      </w:r>
      <w:r w:rsidRPr="007A16F3">
        <w:rPr>
          <w:rFonts w:eastAsia="Times New Roman"/>
        </w:rPr>
        <w:t xml:space="preserve"> Retrieved March 09, 2016. </w:t>
      </w:r>
    </w:p>
    <w:p w14:paraId="753288AE" w14:textId="77777777" w:rsidR="006C216C" w:rsidRPr="0041558B" w:rsidRDefault="006C216C" w:rsidP="006C216C">
      <w:pPr>
        <w:pStyle w:val="NormalWeb"/>
        <w:rPr>
          <w:rFonts w:ascii="TimesNewRomanPS" w:hAnsi="TimesNewRomanPS"/>
          <w:color w:val="000000" w:themeColor="text1"/>
        </w:rPr>
      </w:pPr>
    </w:p>
    <w:p w14:paraId="2EB279EB" w14:textId="21AD9164" w:rsidR="006C216C" w:rsidRPr="00DA1034" w:rsidRDefault="00CD2FD1" w:rsidP="006C216C">
      <w:pPr>
        <w:pStyle w:val="NormalWeb"/>
        <w:rPr>
          <w:rFonts w:ascii="TimesNewRomanPS" w:hAnsi="TimesNewRomanPS"/>
          <w:color w:val="000000" w:themeColor="text1"/>
          <w:u w:val="single"/>
        </w:rPr>
      </w:pPr>
      <w:r w:rsidRPr="00DA1034">
        <w:rPr>
          <w:rFonts w:ascii="TimesNewRomanPS" w:hAnsi="TimesNewRomanPS"/>
          <w:color w:val="000000" w:themeColor="text1"/>
          <w:u w:val="single"/>
        </w:rPr>
        <w:t xml:space="preserve">In </w:t>
      </w:r>
      <w:r w:rsidR="00B45513">
        <w:rPr>
          <w:rFonts w:ascii="TimesNewRomanPS" w:hAnsi="TimesNewRomanPS"/>
          <w:color w:val="000000" w:themeColor="text1"/>
          <w:u w:val="single"/>
        </w:rPr>
        <w:t xml:space="preserve">multicultural </w:t>
      </w:r>
      <w:r w:rsidRPr="00DA1034">
        <w:rPr>
          <w:rFonts w:ascii="TimesNewRomanPS" w:hAnsi="TimesNewRomanPS"/>
          <w:color w:val="000000" w:themeColor="text1"/>
          <w:u w:val="single"/>
        </w:rPr>
        <w:t>counseling program while we do group process:</w:t>
      </w:r>
    </w:p>
    <w:p w14:paraId="0C0602B5" w14:textId="72665B77" w:rsidR="00796DD6" w:rsidRDefault="00CD2FD1" w:rsidP="00796DD6">
      <w:pPr>
        <w:pStyle w:val="NormalWeb"/>
        <w:numPr>
          <w:ilvl w:val="0"/>
          <w:numId w:val="6"/>
        </w:numPr>
        <w:rPr>
          <w:rFonts w:ascii="TimesNewRomanPS" w:hAnsi="TimesNewRomanPS"/>
          <w:color w:val="000000" w:themeColor="text1"/>
        </w:rPr>
      </w:pPr>
      <w:r>
        <w:rPr>
          <w:rFonts w:ascii="TimesNewRomanPS" w:hAnsi="TimesNewRomanPS"/>
          <w:color w:val="000000" w:themeColor="text1"/>
        </w:rPr>
        <w:t xml:space="preserve">Feeling uncomfortable, not close to </w:t>
      </w:r>
      <w:r w:rsidR="00FD17B2">
        <w:rPr>
          <w:rFonts w:ascii="TimesNewRomanPS" w:hAnsi="TimesNewRomanPS"/>
          <w:color w:val="000000" w:themeColor="text1"/>
        </w:rPr>
        <w:t>my feeling during the process and take long time to proc</w:t>
      </w:r>
      <w:r w:rsidR="00796DD6">
        <w:rPr>
          <w:rFonts w:ascii="TimesNewRomanPS" w:hAnsi="TimesNewRomanPS"/>
          <w:color w:val="000000" w:themeColor="text1"/>
        </w:rPr>
        <w:t>ess things or ideas in my head. Don</w:t>
      </w:r>
      <w:r w:rsidR="00796DD6">
        <w:rPr>
          <w:rFonts w:ascii="TimesNewRomanPS" w:hAnsi="TimesNewRomanPS" w:hint="eastAsia"/>
          <w:color w:val="000000" w:themeColor="text1"/>
        </w:rPr>
        <w:t>’</w:t>
      </w:r>
      <w:r w:rsidR="00796DD6">
        <w:rPr>
          <w:rFonts w:ascii="TimesNewRomanPS" w:hAnsi="TimesNewRomanPS"/>
          <w:color w:val="000000" w:themeColor="text1"/>
        </w:rPr>
        <w:t xml:space="preserve">t know what this is about. I am still </w:t>
      </w:r>
      <w:r w:rsidR="00796DD6">
        <w:rPr>
          <w:rFonts w:ascii="TimesNewRomanPS" w:hAnsi="TimesNewRomanPS" w:hint="eastAsia"/>
          <w:color w:val="000000" w:themeColor="text1"/>
        </w:rPr>
        <w:t>figuring</w:t>
      </w:r>
      <w:r w:rsidR="00796DD6">
        <w:rPr>
          <w:rFonts w:ascii="TimesNewRomanPS" w:hAnsi="TimesNewRomanPS"/>
          <w:color w:val="000000" w:themeColor="text1"/>
        </w:rPr>
        <w:t xml:space="preserve"> out. </w:t>
      </w:r>
    </w:p>
    <w:p w14:paraId="3122AEDB" w14:textId="77777777" w:rsidR="00961CE8" w:rsidRDefault="00961CE8" w:rsidP="00961CE8">
      <w:pPr>
        <w:pStyle w:val="NormalWeb"/>
        <w:ind w:left="720"/>
        <w:rPr>
          <w:rFonts w:ascii="TimesNewRomanPS" w:hAnsi="TimesNewRomanPS"/>
          <w:color w:val="000000" w:themeColor="text1"/>
        </w:rPr>
      </w:pPr>
    </w:p>
    <w:p w14:paraId="3D553A22" w14:textId="3772042E" w:rsidR="00DA1034" w:rsidRPr="00DA1034" w:rsidRDefault="00DA1034" w:rsidP="00DA1034">
      <w:pPr>
        <w:pStyle w:val="NormalWeb"/>
        <w:ind w:left="360"/>
        <w:rPr>
          <w:rFonts w:ascii="TimesNewRomanPS" w:hAnsi="TimesNewRomanPS"/>
          <w:color w:val="000000" w:themeColor="text1"/>
          <w:u w:val="single"/>
        </w:rPr>
      </w:pPr>
      <w:r w:rsidRPr="00DA1034">
        <w:rPr>
          <w:rFonts w:ascii="TimesNewRomanPS" w:hAnsi="TimesNewRomanPS"/>
          <w:color w:val="000000" w:themeColor="text1"/>
          <w:u w:val="single"/>
        </w:rPr>
        <w:t xml:space="preserve">How do I express my anger and </w:t>
      </w:r>
      <w:r w:rsidR="00DE6B88" w:rsidRPr="00DA1034">
        <w:rPr>
          <w:rFonts w:ascii="TimesNewRomanPS" w:hAnsi="TimesNewRomanPS"/>
          <w:color w:val="000000" w:themeColor="text1"/>
          <w:u w:val="single"/>
        </w:rPr>
        <w:t>feeling:?</w:t>
      </w:r>
    </w:p>
    <w:p w14:paraId="2C0F6D50" w14:textId="0EDFBD46" w:rsidR="00E146DC" w:rsidRDefault="00DA1034" w:rsidP="00E146DC">
      <w:pPr>
        <w:pStyle w:val="NormalWeb"/>
        <w:numPr>
          <w:ilvl w:val="0"/>
          <w:numId w:val="6"/>
        </w:numPr>
        <w:rPr>
          <w:rFonts w:ascii="TimesNewRomanPS" w:hAnsi="TimesNewRomanPS"/>
          <w:color w:val="000000" w:themeColor="text1"/>
        </w:rPr>
      </w:pPr>
      <w:r>
        <w:rPr>
          <w:rFonts w:ascii="TimesNewRomanPS" w:hAnsi="TimesNewRomanPS"/>
          <w:color w:val="000000" w:themeColor="text1"/>
        </w:rPr>
        <w:t xml:space="preserve">Wring a poetry, expressing my feeling in Arabic more then Somali or </w:t>
      </w:r>
      <w:r>
        <w:rPr>
          <w:rFonts w:ascii="TimesNewRomanPS" w:hAnsi="TimesNewRomanPS" w:hint="eastAsia"/>
          <w:color w:val="000000" w:themeColor="text1"/>
        </w:rPr>
        <w:t>English</w:t>
      </w:r>
      <w:r>
        <w:rPr>
          <w:rFonts w:ascii="TimesNewRomanPS" w:hAnsi="TimesNewRomanPS"/>
          <w:color w:val="000000" w:themeColor="text1"/>
        </w:rPr>
        <w:t xml:space="preserve"> language.</w:t>
      </w:r>
    </w:p>
    <w:p w14:paraId="2287DF4C" w14:textId="77777777" w:rsidR="006D42F0" w:rsidRPr="003F096A" w:rsidRDefault="006D42F0" w:rsidP="006D42F0">
      <w:pPr>
        <w:pStyle w:val="NormalWeb"/>
        <w:ind w:left="360"/>
        <w:rPr>
          <w:rFonts w:ascii="TimesNewRomanPS" w:hAnsi="TimesNewRomanPS"/>
          <w:color w:val="000000" w:themeColor="text1"/>
        </w:rPr>
      </w:pPr>
    </w:p>
    <w:p w14:paraId="4DAD4F28" w14:textId="645B1790" w:rsidR="006C216C" w:rsidRPr="003F096A" w:rsidRDefault="00221994" w:rsidP="006D42F0">
      <w:pPr>
        <w:pStyle w:val="NormalWeb"/>
        <w:rPr>
          <w:rFonts w:ascii="TimesNewRomanPS" w:hAnsi="TimesNewRomanPS"/>
          <w:color w:val="000000" w:themeColor="text1"/>
          <w:u w:val="single"/>
        </w:rPr>
      </w:pPr>
      <w:r w:rsidRPr="003F096A">
        <w:rPr>
          <w:rFonts w:ascii="TimesNewRomanPS" w:hAnsi="TimesNewRomanPS"/>
          <w:color w:val="000000" w:themeColor="text1"/>
          <w:u w:val="single"/>
        </w:rPr>
        <w:t>Reflections:</w:t>
      </w:r>
    </w:p>
    <w:p w14:paraId="0CC29A82" w14:textId="77777777" w:rsidR="006C216C" w:rsidRPr="006C216C" w:rsidRDefault="006C216C" w:rsidP="006C216C">
      <w:pPr>
        <w:rPr>
          <w:rFonts w:ascii="TimesNewRomanPS" w:eastAsia="Times New Roman" w:hAnsi="TimesNewRomanPS" w:cs="Times New Roman"/>
          <w:color w:val="000000" w:themeColor="text1"/>
        </w:rPr>
      </w:pPr>
    </w:p>
    <w:p w14:paraId="25554D92" w14:textId="77777777" w:rsidR="00BE5E5C" w:rsidRPr="00F25CBB" w:rsidRDefault="00BE5E5C" w:rsidP="00BE5E5C">
      <w:pPr>
        <w:spacing w:line="480" w:lineRule="auto"/>
        <w:ind w:firstLine="720"/>
        <w:jc w:val="both"/>
        <w:rPr>
          <w:rFonts w:ascii="Times New Roman" w:hAnsi="Times New Roman" w:cs="Times New Roman"/>
          <w:color w:val="000000" w:themeColor="text1"/>
        </w:rPr>
      </w:pPr>
      <w:r w:rsidRPr="00F25CBB">
        <w:rPr>
          <w:rFonts w:ascii="Times New Roman" w:hAnsi="Times New Roman" w:cs="Times New Roman"/>
          <w:color w:val="000000" w:themeColor="text1"/>
        </w:rPr>
        <w:t xml:space="preserve">In my family, love is natural, however, we don’t express love in words but actions. What I mean is, showing care of person who you love. I love my parents so much and I do whatever they ask me to do for them but I have never come </w:t>
      </w:r>
      <w:r>
        <w:rPr>
          <w:rFonts w:ascii="Times New Roman" w:hAnsi="Times New Roman" w:cs="Times New Roman"/>
          <w:color w:val="000000" w:themeColor="text1"/>
        </w:rPr>
        <w:t xml:space="preserve">the </w:t>
      </w:r>
      <w:r w:rsidRPr="00F25CBB">
        <w:rPr>
          <w:rFonts w:ascii="Times New Roman" w:hAnsi="Times New Roman" w:cs="Times New Roman"/>
          <w:color w:val="000000" w:themeColor="text1"/>
        </w:rPr>
        <w:t>word love from my mouth. I have been thinking about this for long time, but I couldn’t find an answer for it or maybe because I did not use to hear it or anyone says it around me.</w:t>
      </w:r>
      <w:r>
        <w:rPr>
          <w:rFonts w:ascii="Times New Roman" w:hAnsi="Times New Roman" w:cs="Times New Roman"/>
          <w:color w:val="000000" w:themeColor="text1"/>
        </w:rPr>
        <w:t xml:space="preserve"> After my</w:t>
      </w:r>
      <w:r w:rsidRPr="00F25CBB">
        <w:rPr>
          <w:rFonts w:ascii="Times New Roman" w:hAnsi="Times New Roman" w:cs="Times New Roman"/>
          <w:color w:val="000000" w:themeColor="text1"/>
        </w:rPr>
        <w:t xml:space="preserve"> father moved to another country</w:t>
      </w:r>
      <w:r>
        <w:rPr>
          <w:rFonts w:ascii="Times New Roman" w:hAnsi="Times New Roman" w:cs="Times New Roman"/>
          <w:color w:val="000000" w:themeColor="text1"/>
        </w:rPr>
        <w:t xml:space="preserve"> for find a job</w:t>
      </w:r>
      <w:r w:rsidRPr="00F25CBB">
        <w:rPr>
          <w:rFonts w:ascii="Times New Roman" w:hAnsi="Times New Roman" w:cs="Times New Roman"/>
          <w:color w:val="000000" w:themeColor="text1"/>
        </w:rPr>
        <w:t xml:space="preserve">, I was the oldest male at home. I was a responsible of my little brothers and sisters </w:t>
      </w:r>
      <w:r>
        <w:rPr>
          <w:rFonts w:ascii="Times New Roman" w:hAnsi="Times New Roman" w:cs="Times New Roman"/>
          <w:color w:val="000000" w:themeColor="text1"/>
        </w:rPr>
        <w:t>at the</w:t>
      </w:r>
      <w:r w:rsidRPr="00F25CBB">
        <w:rPr>
          <w:rFonts w:ascii="Times New Roman" w:hAnsi="Times New Roman" w:cs="Times New Roman"/>
          <w:color w:val="000000" w:themeColor="text1"/>
        </w:rPr>
        <w:t xml:space="preserve"> home. I take care of my family after my father left the home to provide a decent income to the family. My relationship with my sibling was kind of formal, we don’t share our feeling and emotions</w:t>
      </w:r>
      <w:r>
        <w:rPr>
          <w:rFonts w:ascii="Times New Roman" w:hAnsi="Times New Roman" w:cs="Times New Roman"/>
          <w:color w:val="000000" w:themeColor="text1"/>
        </w:rPr>
        <w:t xml:space="preserve"> even</w:t>
      </w:r>
      <w:r w:rsidRPr="00F25CBB">
        <w:rPr>
          <w:rFonts w:ascii="Times New Roman" w:hAnsi="Times New Roman" w:cs="Times New Roman"/>
          <w:color w:val="000000" w:themeColor="text1"/>
        </w:rPr>
        <w:t xml:space="preserve"> by conversation. I feel that I copied my fathers’ way of being formal to us. But he always supportive and encourage me and my brothers and sisters about any decision</w:t>
      </w:r>
      <w:r>
        <w:rPr>
          <w:rFonts w:ascii="Times New Roman" w:hAnsi="Times New Roman" w:cs="Times New Roman"/>
          <w:color w:val="000000" w:themeColor="text1"/>
        </w:rPr>
        <w:t>s</w:t>
      </w:r>
      <w:r w:rsidRPr="00F25CBB">
        <w:rPr>
          <w:rFonts w:ascii="Times New Roman" w:hAnsi="Times New Roman" w:cs="Times New Roman"/>
          <w:color w:val="000000" w:themeColor="text1"/>
        </w:rPr>
        <w:t xml:space="preserve"> that related to our future. On the other hand, my relationship with my mother kind of different because my mom treats me as a second father</w:t>
      </w:r>
      <w:r>
        <w:rPr>
          <w:rFonts w:ascii="Times New Roman" w:hAnsi="Times New Roman" w:cs="Times New Roman"/>
          <w:color w:val="000000" w:themeColor="text1"/>
        </w:rPr>
        <w:t xml:space="preserve"> to the brothers and sisters</w:t>
      </w:r>
      <w:r w:rsidRPr="00F25CBB">
        <w:rPr>
          <w:rFonts w:ascii="Times New Roman" w:hAnsi="Times New Roman" w:cs="Times New Roman"/>
          <w:color w:val="000000" w:themeColor="text1"/>
        </w:rPr>
        <w:t xml:space="preserve"> in the home. My younger brothers listen to me and they come back to me if they need any help. For example, when my mother does not allow them to go outside with their friend</w:t>
      </w:r>
      <w:r>
        <w:rPr>
          <w:rFonts w:ascii="Times New Roman" w:hAnsi="Times New Roman" w:cs="Times New Roman"/>
          <w:color w:val="000000" w:themeColor="text1"/>
        </w:rPr>
        <w:t>s</w:t>
      </w:r>
      <w:r w:rsidRPr="00F25CBB">
        <w:rPr>
          <w:rFonts w:ascii="Times New Roman" w:hAnsi="Times New Roman" w:cs="Times New Roman"/>
          <w:color w:val="000000" w:themeColor="text1"/>
        </w:rPr>
        <w:t xml:space="preserve"> on holidays</w:t>
      </w:r>
      <w:r>
        <w:rPr>
          <w:rFonts w:ascii="Times New Roman" w:hAnsi="Times New Roman" w:cs="Times New Roman"/>
          <w:color w:val="000000" w:themeColor="text1"/>
        </w:rPr>
        <w:t xml:space="preserve"> or weekends</w:t>
      </w:r>
      <w:r w:rsidRPr="00F25CBB">
        <w:rPr>
          <w:rFonts w:ascii="Times New Roman" w:hAnsi="Times New Roman" w:cs="Times New Roman"/>
          <w:color w:val="000000" w:themeColor="text1"/>
        </w:rPr>
        <w:t xml:space="preserve">, I convince my mom to let them to have </w:t>
      </w:r>
      <w:r>
        <w:rPr>
          <w:rFonts w:ascii="Times New Roman" w:hAnsi="Times New Roman" w:cs="Times New Roman"/>
          <w:color w:val="000000" w:themeColor="text1"/>
        </w:rPr>
        <w:t xml:space="preserve">a </w:t>
      </w:r>
      <w:r w:rsidRPr="00F25CBB">
        <w:rPr>
          <w:rFonts w:ascii="Times New Roman" w:hAnsi="Times New Roman" w:cs="Times New Roman"/>
          <w:color w:val="000000" w:themeColor="text1"/>
        </w:rPr>
        <w:t>space with their friends. However, my brothers and sisters do not express their feeling to me, but I see when they are angry or mad about something from their body</w:t>
      </w:r>
      <w:r>
        <w:rPr>
          <w:rFonts w:ascii="Times New Roman" w:hAnsi="Times New Roman" w:cs="Times New Roman"/>
          <w:color w:val="000000" w:themeColor="text1"/>
        </w:rPr>
        <w:t xml:space="preserve"> especially the reaction on their face</w:t>
      </w:r>
      <w:r w:rsidRPr="00F25CBB">
        <w:rPr>
          <w:rFonts w:ascii="Times New Roman" w:hAnsi="Times New Roman" w:cs="Times New Roman"/>
          <w:color w:val="000000" w:themeColor="text1"/>
        </w:rPr>
        <w:t>. The reaction of everybody in the home is different form others. For instance, when I am mad,</w:t>
      </w:r>
      <w:r>
        <w:rPr>
          <w:rFonts w:ascii="Times New Roman" w:hAnsi="Times New Roman" w:cs="Times New Roman"/>
          <w:color w:val="000000" w:themeColor="text1"/>
        </w:rPr>
        <w:t xml:space="preserve"> </w:t>
      </w:r>
      <w:r w:rsidRPr="00F25CBB">
        <w:rPr>
          <w:rFonts w:ascii="Times New Roman" w:hAnsi="Times New Roman" w:cs="Times New Roman"/>
          <w:color w:val="000000" w:themeColor="text1"/>
        </w:rPr>
        <w:t xml:space="preserve"> my expression </w:t>
      </w:r>
      <w:r>
        <w:rPr>
          <w:rFonts w:ascii="Times New Roman" w:hAnsi="Times New Roman" w:cs="Times New Roman"/>
          <w:color w:val="000000" w:themeColor="text1"/>
        </w:rPr>
        <w:t>was</w:t>
      </w:r>
      <w:r w:rsidRPr="00F25CBB">
        <w:rPr>
          <w:rFonts w:ascii="Times New Roman" w:hAnsi="Times New Roman" w:cs="Times New Roman"/>
          <w:color w:val="000000" w:themeColor="text1"/>
        </w:rPr>
        <w:t xml:space="preserve"> to yell at my brother</w:t>
      </w:r>
      <w:r>
        <w:rPr>
          <w:rFonts w:ascii="Times New Roman" w:hAnsi="Times New Roman" w:cs="Times New Roman"/>
          <w:color w:val="000000" w:themeColor="text1"/>
        </w:rPr>
        <w:t>s</w:t>
      </w:r>
      <w:r w:rsidRPr="00F25CBB">
        <w:rPr>
          <w:rFonts w:ascii="Times New Roman" w:hAnsi="Times New Roman" w:cs="Times New Roman"/>
          <w:color w:val="000000" w:themeColor="text1"/>
        </w:rPr>
        <w:t xml:space="preserve">, but with no physical involvement. I noticed that when I became a responsible person </w:t>
      </w:r>
      <w:r>
        <w:rPr>
          <w:rFonts w:ascii="Times New Roman" w:hAnsi="Times New Roman" w:cs="Times New Roman"/>
          <w:color w:val="000000" w:themeColor="text1"/>
        </w:rPr>
        <w:t>at</w:t>
      </w:r>
      <w:r w:rsidRPr="00F25CBB">
        <w:rPr>
          <w:rFonts w:ascii="Times New Roman" w:hAnsi="Times New Roman" w:cs="Times New Roman"/>
          <w:color w:val="000000" w:themeColor="text1"/>
        </w:rPr>
        <w:t xml:space="preserve"> the home</w:t>
      </w:r>
      <w:r>
        <w:rPr>
          <w:rFonts w:ascii="Times New Roman" w:hAnsi="Times New Roman" w:cs="Times New Roman"/>
          <w:color w:val="000000" w:themeColor="text1"/>
        </w:rPr>
        <w:t>. A</w:t>
      </w:r>
      <w:r w:rsidRPr="00F25CBB">
        <w:rPr>
          <w:rFonts w:ascii="Times New Roman" w:hAnsi="Times New Roman" w:cs="Times New Roman"/>
          <w:color w:val="000000" w:themeColor="text1"/>
        </w:rPr>
        <w:t>lso</w:t>
      </w:r>
      <w:r>
        <w:rPr>
          <w:rFonts w:ascii="Times New Roman" w:hAnsi="Times New Roman" w:cs="Times New Roman"/>
          <w:color w:val="000000" w:themeColor="text1"/>
        </w:rPr>
        <w:t>,</w:t>
      </w:r>
      <w:r w:rsidRPr="00F25CBB">
        <w:rPr>
          <w:rFonts w:ascii="Times New Roman" w:hAnsi="Times New Roman" w:cs="Times New Roman"/>
          <w:color w:val="000000" w:themeColor="text1"/>
        </w:rPr>
        <w:t xml:space="preserve"> the lack of  actual conversations about each other’s life. At home we don’t talk about each other feelings and emotions. However, we help each other if someone needs help or asks for help.</w:t>
      </w:r>
      <w:r w:rsidRPr="00F25CBB">
        <w:rPr>
          <w:rFonts w:ascii="Roboto-Regular" w:hAnsi="Roboto-Regular" w:cs="Roboto-Regular"/>
          <w:color w:val="000000" w:themeColor="text1"/>
          <w:sz w:val="48"/>
          <w:szCs w:val="48"/>
        </w:rPr>
        <w:t xml:space="preserve"> </w:t>
      </w:r>
      <w:r w:rsidRPr="00F25CBB">
        <w:rPr>
          <w:rFonts w:ascii="Times New Roman" w:hAnsi="Times New Roman" w:cs="Times New Roman"/>
          <w:color w:val="000000" w:themeColor="text1"/>
        </w:rPr>
        <w:t>But the emotional aspect of the relationship was missing. I believe that our traditional and cultural environments have created much of who I am today.</w:t>
      </w:r>
    </w:p>
    <w:p w14:paraId="548D98D4" w14:textId="77777777" w:rsidR="00BE5E5C" w:rsidRPr="00F25CBB" w:rsidRDefault="00BE5E5C" w:rsidP="00BE5E5C">
      <w:pPr>
        <w:spacing w:line="480" w:lineRule="auto"/>
        <w:jc w:val="both"/>
        <w:rPr>
          <w:rFonts w:ascii="Times New Roman" w:hAnsi="Times New Roman" w:cs="Times New Roman"/>
          <w:color w:val="000000" w:themeColor="text1"/>
        </w:rPr>
      </w:pPr>
    </w:p>
    <w:p w14:paraId="572CDF18" w14:textId="77777777" w:rsidR="00BE5E5C" w:rsidRPr="00F25CBB" w:rsidRDefault="00BE5E5C" w:rsidP="00BE5E5C">
      <w:pPr>
        <w:spacing w:line="480" w:lineRule="auto"/>
        <w:ind w:firstLine="720"/>
        <w:jc w:val="both"/>
        <w:rPr>
          <w:rFonts w:ascii="Times New Roman" w:hAnsi="Times New Roman" w:cs="Times New Roman"/>
          <w:color w:val="000000" w:themeColor="text1"/>
        </w:rPr>
      </w:pPr>
      <w:r w:rsidRPr="00F25CBB">
        <w:rPr>
          <w:rFonts w:ascii="Times New Roman" w:hAnsi="Times New Roman" w:cs="Times New Roman"/>
          <w:color w:val="000000" w:themeColor="text1"/>
        </w:rPr>
        <w:t xml:space="preserve">One of the most common issues faced by the Somali immigrant’s families is the conflict between parents and children. When my family and I moved to the United States, everything is changed. I had culture shock for a while, especially at school. I was quite unsure of how to approach my new peers, who were vibrantly divers in ethnicities, personalities and interests. I was intimidated by their ambitious attitudes, and it was with a little difficulty that I finally embraced the atmosphere and an open-minded nature. </w:t>
      </w:r>
    </w:p>
    <w:p w14:paraId="6F779301" w14:textId="77777777" w:rsidR="00BE5E5C" w:rsidRPr="00F25CBB" w:rsidRDefault="00BE5E5C" w:rsidP="00BE5E5C">
      <w:pPr>
        <w:spacing w:line="480" w:lineRule="auto"/>
        <w:ind w:firstLine="720"/>
        <w:jc w:val="both"/>
        <w:rPr>
          <w:rFonts w:ascii="Times New Roman" w:hAnsi="Times New Roman" w:cs="Times New Roman"/>
          <w:color w:val="000000" w:themeColor="text1"/>
        </w:rPr>
      </w:pPr>
    </w:p>
    <w:p w14:paraId="594F6DCB" w14:textId="77777777" w:rsidR="00BE5E5C" w:rsidRPr="00F25CBB" w:rsidRDefault="00BE5E5C" w:rsidP="00BE5E5C">
      <w:pPr>
        <w:spacing w:line="480" w:lineRule="auto"/>
        <w:ind w:firstLine="720"/>
        <w:jc w:val="both"/>
        <w:rPr>
          <w:rFonts w:ascii="Times New Roman" w:hAnsi="Times New Roman" w:cs="Times New Roman"/>
          <w:color w:val="000000" w:themeColor="text1"/>
        </w:rPr>
      </w:pPr>
      <w:r w:rsidRPr="00F25CBB">
        <w:rPr>
          <w:rFonts w:ascii="Times New Roman" w:hAnsi="Times New Roman" w:cs="Times New Roman"/>
          <w:color w:val="000000" w:themeColor="text1"/>
        </w:rPr>
        <w:t>Ev</w:t>
      </w:r>
      <w:r>
        <w:rPr>
          <w:rFonts w:ascii="Times New Roman" w:hAnsi="Times New Roman" w:cs="Times New Roman"/>
          <w:color w:val="000000" w:themeColor="text1"/>
        </w:rPr>
        <w:t xml:space="preserve">ery time when I am alone, I recall </w:t>
      </w:r>
      <w:r w:rsidRPr="00F25CBB">
        <w:rPr>
          <w:rFonts w:ascii="Times New Roman" w:hAnsi="Times New Roman" w:cs="Times New Roman"/>
          <w:color w:val="000000" w:themeColor="text1"/>
        </w:rPr>
        <w:t xml:space="preserve">my relationship with my family for the past 20 years of my life was not that all. In fact, it was the direct opposite. Looking back, I would classify my relationship with my family as more dysfunctional than anything, and pretty much irreparable. Year after year, I tried to change my attitude toward my family, especially toward my brother's because of different way of generation thinking, for example, my younger brothers were joking around with my mom that they would move out </w:t>
      </w:r>
      <w:r>
        <w:rPr>
          <w:rFonts w:ascii="Times New Roman" w:hAnsi="Times New Roman" w:cs="Times New Roman"/>
          <w:color w:val="000000" w:themeColor="text1"/>
        </w:rPr>
        <w:t>from</w:t>
      </w:r>
      <w:r w:rsidRPr="00F25CBB">
        <w:rPr>
          <w:rFonts w:ascii="Times New Roman" w:hAnsi="Times New Roman" w:cs="Times New Roman"/>
          <w:color w:val="000000" w:themeColor="text1"/>
        </w:rPr>
        <w:t xml:space="preserve"> the home when they reach in to 18 years old. This make me think about being closer to them, and remind them that they have to take care of the family</w:t>
      </w:r>
      <w:r>
        <w:rPr>
          <w:rFonts w:ascii="Times New Roman" w:hAnsi="Times New Roman" w:cs="Times New Roman"/>
          <w:color w:val="000000" w:themeColor="text1"/>
        </w:rPr>
        <w:t xml:space="preserve"> </w:t>
      </w:r>
      <w:r w:rsidRPr="00F25CBB">
        <w:rPr>
          <w:rFonts w:ascii="Times New Roman" w:hAnsi="Times New Roman" w:cs="Times New Roman"/>
          <w:color w:val="000000" w:themeColor="text1"/>
        </w:rPr>
        <w:t>. At that point I started frustrated and stressed about thinking of bring family in safe zone.</w:t>
      </w:r>
    </w:p>
    <w:p w14:paraId="5733FC41" w14:textId="77777777" w:rsidR="00BE5E5C" w:rsidRPr="00F25CBB" w:rsidRDefault="00BE5E5C" w:rsidP="00BE5E5C">
      <w:pPr>
        <w:spacing w:line="480" w:lineRule="auto"/>
        <w:jc w:val="both"/>
        <w:rPr>
          <w:rFonts w:ascii="Times New Roman" w:hAnsi="Times New Roman" w:cs="Times New Roman"/>
          <w:color w:val="000000" w:themeColor="text1"/>
        </w:rPr>
      </w:pPr>
    </w:p>
    <w:p w14:paraId="00613EF5" w14:textId="77777777" w:rsidR="00BE5E5C" w:rsidRPr="00F25CBB" w:rsidRDefault="00BE5E5C" w:rsidP="00BE5E5C">
      <w:pPr>
        <w:spacing w:line="480" w:lineRule="auto"/>
        <w:ind w:firstLine="720"/>
        <w:jc w:val="both"/>
        <w:rPr>
          <w:rFonts w:ascii="Times New Roman" w:hAnsi="Times New Roman" w:cs="Times New Roman"/>
          <w:iCs/>
          <w:color w:val="000000" w:themeColor="text1"/>
        </w:rPr>
      </w:pPr>
      <w:r w:rsidRPr="00F25CBB">
        <w:rPr>
          <w:rFonts w:ascii="Times New Roman" w:hAnsi="Times New Roman" w:cs="Times New Roman"/>
          <w:color w:val="000000" w:themeColor="text1"/>
        </w:rPr>
        <w:t>The skills of emotional competence do not develop in isolation from each other and their progression is intimately tied to cognitive development. For example, insight into others’ emotions grows in interaction with expanding awareness of one’s own emotional experience, with one’s ability to empathize and with the capacity to understand causes of emotions and their behavioral consequences. Furthermore, as children learn about how and why people act as they do, they grow in their ability to infer what is going on for themselves emotionally (Carolyn Saarni).</w:t>
      </w:r>
      <w:r>
        <w:rPr>
          <w:rFonts w:ascii="Times New Roman" w:hAnsi="Times New Roman" w:cs="Times New Roman"/>
          <w:color w:val="000000" w:themeColor="text1"/>
        </w:rPr>
        <w:t xml:space="preserve"> </w:t>
      </w:r>
      <w:r w:rsidRPr="00F25CBB">
        <w:rPr>
          <w:rFonts w:ascii="Times New Roman" w:hAnsi="Times New Roman" w:cs="Times New Roman"/>
          <w:iCs/>
          <w:color w:val="000000" w:themeColor="text1"/>
        </w:rPr>
        <w:t xml:space="preserve">I see myself different that the </w:t>
      </w:r>
      <w:r>
        <w:rPr>
          <w:rFonts w:ascii="Times New Roman" w:hAnsi="Times New Roman" w:cs="Times New Roman"/>
          <w:iCs/>
          <w:color w:val="000000" w:themeColor="text1"/>
        </w:rPr>
        <w:t xml:space="preserve">past </w:t>
      </w:r>
      <w:r w:rsidRPr="00F25CBB">
        <w:rPr>
          <w:rFonts w:ascii="Times New Roman" w:hAnsi="Times New Roman" w:cs="Times New Roman"/>
          <w:iCs/>
          <w:color w:val="000000" w:themeColor="text1"/>
        </w:rPr>
        <w:t xml:space="preserve">couple of the years, I have made an effort to develop my relationship with my family. I experienced a lot change of my personality which I became more matured and understanding about interpersonal relationships. Now, </w:t>
      </w:r>
      <w:r w:rsidRPr="00F25CBB">
        <w:rPr>
          <w:rFonts w:ascii="Times New Roman" w:hAnsi="Times New Roman" w:cs="Times New Roman"/>
          <w:color w:val="000000" w:themeColor="text1"/>
        </w:rPr>
        <w:t xml:space="preserve">I could tell my family about my </w:t>
      </w:r>
      <w:hyperlink r:id="rId6" w:history="1">
        <w:r w:rsidRPr="00F25CBB">
          <w:rPr>
            <w:rFonts w:ascii="Times New Roman" w:hAnsi="Times New Roman" w:cs="Times New Roman"/>
            <w:color w:val="000000" w:themeColor="text1"/>
          </w:rPr>
          <w:t>passions</w:t>
        </w:r>
      </w:hyperlink>
      <w:r w:rsidRPr="00F25CBB">
        <w:rPr>
          <w:rFonts w:ascii="Times New Roman" w:hAnsi="Times New Roman" w:cs="Times New Roman"/>
          <w:color w:val="000000" w:themeColor="text1"/>
        </w:rPr>
        <w:t xml:space="preserve"> in life, and how I love growing and helping others to grow. I am trying to be a good example for my little brothers. </w:t>
      </w:r>
    </w:p>
    <w:p w14:paraId="2DB8DB5A" w14:textId="77777777" w:rsidR="00BE5E5C" w:rsidRPr="00F25CBB" w:rsidRDefault="00BE5E5C" w:rsidP="00BE5E5C">
      <w:pPr>
        <w:spacing w:line="480" w:lineRule="auto"/>
        <w:ind w:firstLine="720"/>
        <w:jc w:val="both"/>
        <w:rPr>
          <w:rFonts w:ascii="Times New Roman" w:hAnsi="Times New Roman" w:cs="Times New Roman"/>
          <w:iCs/>
          <w:color w:val="000000" w:themeColor="text1"/>
        </w:rPr>
      </w:pPr>
    </w:p>
    <w:p w14:paraId="18962E0E" w14:textId="77777777" w:rsidR="001C4BEB" w:rsidRDefault="001C4BEB" w:rsidP="001C4BEB">
      <w:pPr>
        <w:pStyle w:val="ListParagraph"/>
        <w:rPr>
          <w:rFonts w:ascii="TimesNewRomanPS" w:hAnsi="TimesNewRomanPS"/>
          <w:color w:val="000000" w:themeColor="text1"/>
        </w:rPr>
      </w:pPr>
    </w:p>
    <w:p w14:paraId="263150BD" w14:textId="77777777" w:rsidR="001C73CC" w:rsidRDefault="001C73CC" w:rsidP="001C73CC">
      <w:pPr>
        <w:spacing w:line="480" w:lineRule="auto"/>
        <w:jc w:val="center"/>
        <w:rPr>
          <w:b/>
          <w:color w:val="000000" w:themeColor="text1"/>
          <w:u w:val="single"/>
        </w:rPr>
      </w:pPr>
      <w:r w:rsidRPr="00BC6967">
        <w:rPr>
          <w:b/>
          <w:color w:val="000000" w:themeColor="text1"/>
          <w:u w:val="single"/>
        </w:rPr>
        <w:t>Conceptualizing my Personal and Professional “Craziness”</w:t>
      </w:r>
    </w:p>
    <w:p w14:paraId="4E3DC2D5" w14:textId="74CB9891" w:rsidR="00E61B70" w:rsidRDefault="00E61B70" w:rsidP="00E61B70">
      <w:pPr>
        <w:pStyle w:val="ListParagraph"/>
        <w:numPr>
          <w:ilvl w:val="0"/>
          <w:numId w:val="6"/>
        </w:numPr>
        <w:spacing w:line="480" w:lineRule="auto"/>
        <w:rPr>
          <w:color w:val="000000" w:themeColor="text1"/>
        </w:rPr>
      </w:pPr>
      <w:r>
        <w:rPr>
          <w:color w:val="000000" w:themeColor="text1"/>
        </w:rPr>
        <w:t xml:space="preserve">Being </w:t>
      </w:r>
      <w:r w:rsidR="007F14DA">
        <w:rPr>
          <w:color w:val="000000" w:themeColor="text1"/>
        </w:rPr>
        <w:t>sometimes private.</w:t>
      </w:r>
    </w:p>
    <w:p w14:paraId="574AA6AE" w14:textId="77777777" w:rsidR="0018690F" w:rsidRDefault="007F14DA" w:rsidP="00E61B70">
      <w:pPr>
        <w:pStyle w:val="ListParagraph"/>
        <w:numPr>
          <w:ilvl w:val="0"/>
          <w:numId w:val="6"/>
        </w:numPr>
        <w:spacing w:line="480" w:lineRule="auto"/>
        <w:rPr>
          <w:color w:val="000000" w:themeColor="text1"/>
        </w:rPr>
      </w:pPr>
      <w:r>
        <w:rPr>
          <w:color w:val="000000" w:themeColor="text1"/>
        </w:rPr>
        <w:t xml:space="preserve">Being </w:t>
      </w:r>
      <w:r w:rsidR="0018690F">
        <w:rPr>
          <w:color w:val="000000" w:themeColor="text1"/>
        </w:rPr>
        <w:t>silent</w:t>
      </w:r>
    </w:p>
    <w:p w14:paraId="3B088C46" w14:textId="57B770FA" w:rsidR="007E2E9B" w:rsidRDefault="00E8705C" w:rsidP="00E61B70">
      <w:pPr>
        <w:pStyle w:val="ListParagraph"/>
        <w:numPr>
          <w:ilvl w:val="0"/>
          <w:numId w:val="6"/>
        </w:numPr>
        <w:spacing w:line="480" w:lineRule="auto"/>
        <w:rPr>
          <w:color w:val="000000" w:themeColor="text1"/>
        </w:rPr>
      </w:pPr>
      <w:r>
        <w:rPr>
          <w:color w:val="000000" w:themeColor="text1"/>
        </w:rPr>
        <w:t>Fear of p</w:t>
      </w:r>
      <w:r w:rsidR="007E2E9B">
        <w:rPr>
          <w:color w:val="000000" w:themeColor="text1"/>
        </w:rPr>
        <w:t xml:space="preserve">eople may judge </w:t>
      </w:r>
      <w:r w:rsidR="004D456F">
        <w:rPr>
          <w:color w:val="000000" w:themeColor="text1"/>
        </w:rPr>
        <w:t>me.</w:t>
      </w:r>
    </w:p>
    <w:p w14:paraId="437A3B3D" w14:textId="1241CA34" w:rsidR="007F14DA" w:rsidRDefault="0018690F" w:rsidP="00E61B70">
      <w:pPr>
        <w:pStyle w:val="ListParagraph"/>
        <w:numPr>
          <w:ilvl w:val="0"/>
          <w:numId w:val="6"/>
        </w:numPr>
        <w:spacing w:line="480" w:lineRule="auto"/>
        <w:rPr>
          <w:color w:val="000000" w:themeColor="text1"/>
        </w:rPr>
      </w:pPr>
      <w:r>
        <w:rPr>
          <w:color w:val="000000" w:themeColor="text1"/>
        </w:rPr>
        <w:t>I</w:t>
      </w:r>
      <w:r w:rsidR="007F14DA">
        <w:rPr>
          <w:color w:val="000000" w:themeColor="text1"/>
        </w:rPr>
        <w:t>nternally thinking and processing</w:t>
      </w:r>
      <w:r>
        <w:rPr>
          <w:color w:val="000000" w:themeColor="text1"/>
        </w:rPr>
        <w:t xml:space="preserve"> (no</w:t>
      </w:r>
      <w:r w:rsidR="007B56F7">
        <w:rPr>
          <w:color w:val="000000" w:themeColor="text1"/>
        </w:rPr>
        <w:t>t</w:t>
      </w:r>
      <w:r>
        <w:rPr>
          <w:color w:val="000000" w:themeColor="text1"/>
        </w:rPr>
        <w:t xml:space="preserve"> </w:t>
      </w:r>
      <w:r w:rsidRPr="0018690F">
        <w:rPr>
          <w:color w:val="000000" w:themeColor="text1"/>
        </w:rPr>
        <w:t>vulnerable</w:t>
      </w:r>
      <w:r>
        <w:rPr>
          <w:color w:val="000000" w:themeColor="text1"/>
        </w:rPr>
        <w:t>)</w:t>
      </w:r>
      <w:r w:rsidR="007F14DA">
        <w:rPr>
          <w:color w:val="000000" w:themeColor="text1"/>
        </w:rPr>
        <w:t xml:space="preserve">. </w:t>
      </w:r>
    </w:p>
    <w:p w14:paraId="2479EB89" w14:textId="77777777" w:rsidR="0018690F" w:rsidRDefault="007F14DA" w:rsidP="00E61B70">
      <w:pPr>
        <w:pStyle w:val="ListParagraph"/>
        <w:numPr>
          <w:ilvl w:val="0"/>
          <w:numId w:val="6"/>
        </w:numPr>
        <w:spacing w:line="480" w:lineRule="auto"/>
        <w:rPr>
          <w:color w:val="000000" w:themeColor="text1"/>
        </w:rPr>
      </w:pPr>
      <w:r>
        <w:rPr>
          <w:color w:val="000000" w:themeColor="text1"/>
        </w:rPr>
        <w:t xml:space="preserve">Feeling uncomfortable talking about my feelings. </w:t>
      </w:r>
    </w:p>
    <w:p w14:paraId="18E5F4FD" w14:textId="2BF89A27" w:rsidR="00BE47B0" w:rsidRPr="00EA450D" w:rsidRDefault="006963A1" w:rsidP="000D7F25">
      <w:pPr>
        <w:pStyle w:val="ListParagraph"/>
        <w:numPr>
          <w:ilvl w:val="0"/>
          <w:numId w:val="6"/>
        </w:numPr>
        <w:spacing w:line="480" w:lineRule="auto"/>
        <w:rPr>
          <w:color w:val="000000" w:themeColor="text1"/>
        </w:rPr>
      </w:pPr>
      <w:r w:rsidRPr="00EA450D">
        <w:rPr>
          <w:color w:val="000000" w:themeColor="text1"/>
        </w:rPr>
        <w:t xml:space="preserve">Don’t like conflict with others. </w:t>
      </w:r>
      <w:r w:rsidR="00EA450D" w:rsidRPr="00EA450D">
        <w:rPr>
          <w:color w:val="000000" w:themeColor="text1"/>
        </w:rPr>
        <w:t>however, I</w:t>
      </w:r>
      <w:r w:rsidR="00BE47B0" w:rsidRPr="00EA450D">
        <w:rPr>
          <w:color w:val="000000" w:themeColor="text1"/>
        </w:rPr>
        <w:t xml:space="preserve"> understand that </w:t>
      </w:r>
      <w:r w:rsidR="00BE47B0" w:rsidRPr="00EA450D">
        <w:rPr>
          <w:rFonts w:ascii="TimesNewRomanPS" w:hAnsi="TimesNewRomanPS" w:cs="Helvetica"/>
          <w:color w:val="1E1E1E"/>
        </w:rPr>
        <w:t>relationship conflict is natural and has functional, an</w:t>
      </w:r>
      <w:r w:rsidR="00EA450D">
        <w:rPr>
          <w:rFonts w:ascii="TimesNewRomanPS" w:hAnsi="TimesNewRomanPS" w:cs="Helvetica"/>
          <w:color w:val="1E1E1E"/>
        </w:rPr>
        <w:t xml:space="preserve">d positive aspects. </w:t>
      </w:r>
      <w:r w:rsidR="00BE47B0" w:rsidRPr="00EA450D">
        <w:rPr>
          <w:rFonts w:ascii="TimesNewRomanPS" w:hAnsi="TimesNewRomanPS" w:cs="Helvetica"/>
          <w:color w:val="1E1E1E"/>
        </w:rPr>
        <w:t xml:space="preserve">To me, I would like to provide atmosphere of trust and respect that group members can feel free to express themselves with out being judgmental. </w:t>
      </w:r>
    </w:p>
    <w:p w14:paraId="39ED7D72" w14:textId="086B8E53" w:rsidR="003F096A" w:rsidRPr="00BE47B0" w:rsidRDefault="001D6D01" w:rsidP="00E61B70">
      <w:pPr>
        <w:pStyle w:val="ListParagraph"/>
        <w:numPr>
          <w:ilvl w:val="0"/>
          <w:numId w:val="6"/>
        </w:numPr>
        <w:spacing w:line="480" w:lineRule="auto"/>
        <w:rPr>
          <w:color w:val="000000" w:themeColor="text1"/>
        </w:rPr>
      </w:pPr>
      <w:r w:rsidRPr="00854A32">
        <w:rPr>
          <w:rFonts w:ascii="TimesNewRomanPS" w:hAnsi="TimesNewRomanPS"/>
        </w:rPr>
        <w:t>I communicate my thoughts to the group while attempting to adjust the thoughts of others so the group can come to an agreed upon decision.</w:t>
      </w:r>
    </w:p>
    <w:p w14:paraId="616B4CC4" w14:textId="77777777" w:rsidR="00BE47B0" w:rsidRPr="00854A32" w:rsidRDefault="00BE47B0" w:rsidP="00BE47B0">
      <w:pPr>
        <w:pStyle w:val="NormalWeb"/>
        <w:numPr>
          <w:ilvl w:val="0"/>
          <w:numId w:val="6"/>
        </w:numPr>
        <w:spacing w:line="480" w:lineRule="auto"/>
        <w:jc w:val="both"/>
        <w:rPr>
          <w:rFonts w:ascii="TimesNewRomanPS" w:hAnsi="TimesNewRomanPS" w:cs="Helvetica"/>
          <w:color w:val="1E1E1E"/>
        </w:rPr>
      </w:pPr>
      <w:r w:rsidRPr="00854A32">
        <w:rPr>
          <w:rFonts w:ascii="TimesNewRomanPS" w:hAnsi="TimesNewRomanPS" w:cs="Helvetica"/>
          <w:color w:val="1E1E1E"/>
        </w:rPr>
        <w:t>I am learning to better understand others that view life differently from myself and what it really means to respect them. I have learned to develop personal standards for when and how I engage in conversation with people about any given topic and at the end we learn from each other.</w:t>
      </w:r>
    </w:p>
    <w:p w14:paraId="7875FCAC" w14:textId="28B9BBB3" w:rsidR="00BE47B0" w:rsidRPr="00961CE8" w:rsidRDefault="00BE47B0" w:rsidP="00E61B70">
      <w:pPr>
        <w:pStyle w:val="ListParagraph"/>
        <w:numPr>
          <w:ilvl w:val="0"/>
          <w:numId w:val="6"/>
        </w:numPr>
        <w:spacing w:line="480" w:lineRule="auto"/>
        <w:rPr>
          <w:color w:val="000000" w:themeColor="text1"/>
        </w:rPr>
      </w:pPr>
      <w:r w:rsidRPr="00854A32">
        <w:rPr>
          <w:rFonts w:ascii="TimesNewRomanPS" w:hAnsi="TimesNewRomanPS"/>
        </w:rPr>
        <w:t>I feel I’ve learned a lot–about myself, about life, and about diverse people in the group. Also, I have learned that it is possible to have civil conversations about deeply divisive issues and that for the most part people are respectful and will stand up against rude and totally uncalled for behavior. I also must apologize when I have hurt someone’s feelings or contributed to a misunderstanding.</w:t>
      </w:r>
    </w:p>
    <w:p w14:paraId="4B1E2BD4" w14:textId="272DAB5F" w:rsidR="00961CE8" w:rsidRPr="00961CE8" w:rsidRDefault="00961CE8" w:rsidP="00961CE8">
      <w:pPr>
        <w:pStyle w:val="ListParagraph"/>
        <w:spacing w:line="480" w:lineRule="auto"/>
        <w:rPr>
          <w:b/>
          <w:color w:val="C00000"/>
          <w:u w:val="single"/>
        </w:rPr>
      </w:pPr>
      <w:r w:rsidRPr="00961CE8">
        <w:rPr>
          <w:rFonts w:ascii="TimesNewRomanPS" w:hAnsi="TimesNewRomanPS"/>
          <w:b/>
          <w:color w:val="C00000"/>
          <w:u w:val="single"/>
        </w:rPr>
        <w:t xml:space="preserve">Please use these </w:t>
      </w:r>
      <w:r w:rsidR="00A020C3">
        <w:rPr>
          <w:rFonts w:ascii="TimesNewRomanPS" w:hAnsi="TimesNewRomanPS"/>
          <w:b/>
          <w:color w:val="C00000"/>
          <w:u w:val="single"/>
        </w:rPr>
        <w:t xml:space="preserve">terms </w:t>
      </w:r>
      <w:r w:rsidRPr="00961CE8">
        <w:rPr>
          <w:rFonts w:ascii="TimesNewRomanPS" w:hAnsi="TimesNewRomanPS"/>
          <w:b/>
          <w:color w:val="C00000"/>
          <w:u w:val="single"/>
        </w:rPr>
        <w:t>in your sentences</w:t>
      </w:r>
    </w:p>
    <w:tbl>
      <w:tblPr>
        <w:tblW w:w="46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tblGrid>
      <w:tr w:rsidR="00961CE8" w14:paraId="0902CDA8" w14:textId="77777777" w:rsidTr="00961CE8">
        <w:tc>
          <w:tcPr>
            <w:tcW w:w="4680" w:type="dxa"/>
            <w:shd w:val="clear" w:color="auto" w:fill="D5A6BD"/>
            <w:tcMar>
              <w:top w:w="100" w:type="dxa"/>
              <w:left w:w="100" w:type="dxa"/>
              <w:bottom w:w="100" w:type="dxa"/>
              <w:right w:w="100" w:type="dxa"/>
            </w:tcMar>
          </w:tcPr>
          <w:p w14:paraId="456D3122" w14:textId="07D4CA0E" w:rsidR="00961CE8" w:rsidRDefault="00961CE8" w:rsidP="000D6EC0">
            <w:pPr>
              <w:widowControl w:val="0"/>
              <w:rPr>
                <w:b/>
              </w:rPr>
            </w:pPr>
            <w:r>
              <w:rPr>
                <w:b/>
              </w:rPr>
              <w:t>Professional</w:t>
            </w:r>
            <w:r>
              <w:rPr>
                <w:b/>
              </w:rPr>
              <w:t xml:space="preserve"> contents for multicultural counseling </w:t>
            </w:r>
          </w:p>
        </w:tc>
      </w:tr>
      <w:tr w:rsidR="00961CE8" w14:paraId="0684B6B2" w14:textId="77777777" w:rsidTr="00961CE8">
        <w:tc>
          <w:tcPr>
            <w:tcW w:w="4680" w:type="dxa"/>
            <w:shd w:val="clear" w:color="auto" w:fill="auto"/>
            <w:tcMar>
              <w:top w:w="100" w:type="dxa"/>
              <w:left w:w="100" w:type="dxa"/>
              <w:bottom w:w="100" w:type="dxa"/>
              <w:right w:w="100" w:type="dxa"/>
            </w:tcMar>
          </w:tcPr>
          <w:p w14:paraId="2DC8AC3F" w14:textId="77777777" w:rsidR="00961CE8" w:rsidRDefault="00961CE8" w:rsidP="000D6EC0">
            <w:pPr>
              <w:widowControl w:val="0"/>
            </w:pPr>
            <w:r>
              <w:t xml:space="preserve">Self-awareness and insight </w:t>
            </w:r>
          </w:p>
        </w:tc>
      </w:tr>
      <w:tr w:rsidR="00961CE8" w14:paraId="738961D7" w14:textId="77777777" w:rsidTr="00961CE8">
        <w:tc>
          <w:tcPr>
            <w:tcW w:w="4680" w:type="dxa"/>
            <w:shd w:val="clear" w:color="auto" w:fill="auto"/>
            <w:tcMar>
              <w:top w:w="100" w:type="dxa"/>
              <w:left w:w="100" w:type="dxa"/>
              <w:bottom w:w="100" w:type="dxa"/>
              <w:right w:w="100" w:type="dxa"/>
            </w:tcMar>
          </w:tcPr>
          <w:p w14:paraId="32B56250" w14:textId="77777777" w:rsidR="00961CE8" w:rsidRDefault="00961CE8" w:rsidP="000D6EC0">
            <w:pPr>
              <w:widowControl w:val="0"/>
            </w:pPr>
            <w:r>
              <w:t xml:space="preserve">Ability to facilitate/co-facilitate large groups (bigger than 30) by navigating power dynamics and different wants and needs, managing conflict and attaining de-escalation techniques. </w:t>
            </w:r>
          </w:p>
        </w:tc>
      </w:tr>
      <w:tr w:rsidR="00961CE8" w14:paraId="438DCF4D" w14:textId="77777777" w:rsidTr="00961CE8">
        <w:tc>
          <w:tcPr>
            <w:tcW w:w="4680" w:type="dxa"/>
            <w:shd w:val="clear" w:color="auto" w:fill="auto"/>
            <w:tcMar>
              <w:top w:w="100" w:type="dxa"/>
              <w:left w:w="100" w:type="dxa"/>
              <w:bottom w:w="100" w:type="dxa"/>
              <w:right w:w="100" w:type="dxa"/>
            </w:tcMar>
          </w:tcPr>
          <w:p w14:paraId="2F28994C" w14:textId="77777777" w:rsidR="00961CE8" w:rsidRDefault="00961CE8" w:rsidP="000D6EC0">
            <w:pPr>
              <w:widowControl w:val="0"/>
            </w:pPr>
            <w:r>
              <w:t>Moments I wish I had more confidence</w:t>
            </w:r>
          </w:p>
        </w:tc>
      </w:tr>
      <w:tr w:rsidR="00961CE8" w14:paraId="42A00755" w14:textId="77777777" w:rsidTr="00961CE8">
        <w:tc>
          <w:tcPr>
            <w:tcW w:w="4680" w:type="dxa"/>
            <w:shd w:val="clear" w:color="auto" w:fill="auto"/>
            <w:tcMar>
              <w:top w:w="100" w:type="dxa"/>
              <w:left w:w="100" w:type="dxa"/>
              <w:bottom w:w="100" w:type="dxa"/>
              <w:right w:w="100" w:type="dxa"/>
            </w:tcMar>
          </w:tcPr>
          <w:p w14:paraId="3FCD50C2" w14:textId="77777777" w:rsidR="00961CE8" w:rsidRDefault="00961CE8" w:rsidP="000D6EC0">
            <w:pPr>
              <w:widowControl w:val="0"/>
            </w:pPr>
            <w:r>
              <w:t>Willingness to be vulnerable</w:t>
            </w:r>
          </w:p>
        </w:tc>
      </w:tr>
      <w:tr w:rsidR="00961CE8" w14:paraId="48017EFD" w14:textId="77777777" w:rsidTr="00961CE8">
        <w:tc>
          <w:tcPr>
            <w:tcW w:w="4680" w:type="dxa"/>
            <w:shd w:val="clear" w:color="auto" w:fill="auto"/>
            <w:tcMar>
              <w:top w:w="100" w:type="dxa"/>
              <w:left w:w="100" w:type="dxa"/>
              <w:bottom w:w="100" w:type="dxa"/>
              <w:right w:w="100" w:type="dxa"/>
            </w:tcMar>
          </w:tcPr>
          <w:p w14:paraId="6A974366" w14:textId="77777777" w:rsidR="00961CE8" w:rsidRDefault="00961CE8" w:rsidP="000D6EC0">
            <w:pPr>
              <w:widowControl w:val="0"/>
            </w:pPr>
            <w:r>
              <w:t xml:space="preserve">Clinical session with live supervision </w:t>
            </w:r>
          </w:p>
        </w:tc>
      </w:tr>
      <w:tr w:rsidR="00961CE8" w14:paraId="7973D2EF" w14:textId="77777777" w:rsidTr="00961CE8">
        <w:tc>
          <w:tcPr>
            <w:tcW w:w="4680" w:type="dxa"/>
            <w:shd w:val="clear" w:color="auto" w:fill="auto"/>
            <w:tcMar>
              <w:top w:w="100" w:type="dxa"/>
              <w:left w:w="100" w:type="dxa"/>
              <w:bottom w:w="100" w:type="dxa"/>
              <w:right w:w="100" w:type="dxa"/>
            </w:tcMar>
          </w:tcPr>
          <w:p w14:paraId="2B8A733E" w14:textId="77777777" w:rsidR="00961CE8" w:rsidRDefault="00961CE8" w:rsidP="000D6EC0">
            <w:pPr>
              <w:widowControl w:val="0"/>
            </w:pPr>
            <w:r>
              <w:t xml:space="preserve">Understanding context, take feedback, emotional attunement, and pacing with the client.  </w:t>
            </w:r>
          </w:p>
        </w:tc>
      </w:tr>
    </w:tbl>
    <w:p w14:paraId="6B700A9D" w14:textId="77777777" w:rsidR="00961CE8" w:rsidRDefault="00961CE8" w:rsidP="00961CE8">
      <w:pPr>
        <w:rPr>
          <w:b/>
        </w:rPr>
      </w:pPr>
    </w:p>
    <w:tbl>
      <w:tblPr>
        <w:tblW w:w="46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tblGrid>
      <w:tr w:rsidR="00961CE8" w14:paraId="4CFA7E34" w14:textId="77777777" w:rsidTr="00961CE8">
        <w:tc>
          <w:tcPr>
            <w:tcW w:w="4680" w:type="dxa"/>
            <w:shd w:val="clear" w:color="auto" w:fill="auto"/>
            <w:tcMar>
              <w:top w:w="100" w:type="dxa"/>
              <w:left w:w="100" w:type="dxa"/>
              <w:bottom w:w="100" w:type="dxa"/>
              <w:right w:w="100" w:type="dxa"/>
            </w:tcMar>
          </w:tcPr>
          <w:p w14:paraId="6BCA5A63" w14:textId="77777777" w:rsidR="00961CE8" w:rsidRDefault="00961CE8" w:rsidP="000D6EC0">
            <w:pPr>
              <w:widowControl w:val="0"/>
            </w:pPr>
            <w:r>
              <w:t>Engaged in personal growth</w:t>
            </w:r>
          </w:p>
        </w:tc>
      </w:tr>
      <w:tr w:rsidR="00961CE8" w14:paraId="76CBA540" w14:textId="77777777" w:rsidTr="00961CE8">
        <w:tc>
          <w:tcPr>
            <w:tcW w:w="4680" w:type="dxa"/>
            <w:shd w:val="clear" w:color="auto" w:fill="auto"/>
            <w:tcMar>
              <w:top w:w="100" w:type="dxa"/>
              <w:left w:w="100" w:type="dxa"/>
              <w:bottom w:w="100" w:type="dxa"/>
              <w:right w:w="100" w:type="dxa"/>
            </w:tcMar>
          </w:tcPr>
          <w:p w14:paraId="6196F1EB" w14:textId="77777777" w:rsidR="00961CE8" w:rsidRDefault="00961CE8" w:rsidP="000D6EC0">
            <w:pPr>
              <w:widowControl w:val="0"/>
            </w:pPr>
            <w:r>
              <w:t xml:space="preserve">How to create a plan with no guidance within clinical work or a community </w:t>
            </w:r>
          </w:p>
        </w:tc>
      </w:tr>
      <w:tr w:rsidR="00961CE8" w14:paraId="6048F5CA" w14:textId="77777777" w:rsidTr="00961CE8">
        <w:tc>
          <w:tcPr>
            <w:tcW w:w="4680" w:type="dxa"/>
            <w:shd w:val="clear" w:color="auto" w:fill="auto"/>
            <w:tcMar>
              <w:top w:w="100" w:type="dxa"/>
              <w:left w:w="100" w:type="dxa"/>
              <w:bottom w:w="100" w:type="dxa"/>
              <w:right w:w="100" w:type="dxa"/>
            </w:tcMar>
          </w:tcPr>
          <w:p w14:paraId="05A68500" w14:textId="77777777" w:rsidR="00961CE8" w:rsidRDefault="00961CE8" w:rsidP="000D6EC0">
            <w:pPr>
              <w:widowControl w:val="0"/>
            </w:pPr>
            <w:r>
              <w:t xml:space="preserve">Licensure program: clinical work, learning different clinical orientation, and ability to pick one that fits well with us. DON’T BE REACTIVE IF FOLKS TALK SHIT ABOUT CBB, they just jealous </w:t>
            </w:r>
          </w:p>
        </w:tc>
      </w:tr>
      <w:tr w:rsidR="00961CE8" w14:paraId="253A3A3E" w14:textId="77777777" w:rsidTr="00961CE8">
        <w:tc>
          <w:tcPr>
            <w:tcW w:w="4680" w:type="dxa"/>
            <w:shd w:val="clear" w:color="auto" w:fill="auto"/>
            <w:tcMar>
              <w:top w:w="100" w:type="dxa"/>
              <w:left w:w="100" w:type="dxa"/>
              <w:bottom w:w="100" w:type="dxa"/>
              <w:right w:w="100" w:type="dxa"/>
            </w:tcMar>
          </w:tcPr>
          <w:p w14:paraId="22941018" w14:textId="77777777" w:rsidR="00961CE8" w:rsidRDefault="00961CE8" w:rsidP="000D6EC0">
            <w:pPr>
              <w:widowControl w:val="0"/>
            </w:pPr>
            <w:r>
              <w:t>Multicultural experiential learning (Multicultural counseling = working with clients and the cultures they bring in, as well as our own culture biases) *Come to interview equipped with examples: multicultural client work, crisis, etc.*</w:t>
            </w:r>
          </w:p>
        </w:tc>
      </w:tr>
      <w:tr w:rsidR="00961CE8" w14:paraId="361679E3" w14:textId="77777777" w:rsidTr="00961CE8">
        <w:tc>
          <w:tcPr>
            <w:tcW w:w="4680" w:type="dxa"/>
            <w:shd w:val="clear" w:color="auto" w:fill="auto"/>
            <w:tcMar>
              <w:top w:w="100" w:type="dxa"/>
              <w:left w:w="100" w:type="dxa"/>
              <w:bottom w:w="100" w:type="dxa"/>
              <w:right w:w="100" w:type="dxa"/>
            </w:tcMar>
          </w:tcPr>
          <w:p w14:paraId="36DF784A" w14:textId="77777777" w:rsidR="00961CE8" w:rsidRDefault="00961CE8" w:rsidP="000D6EC0">
            <w:pPr>
              <w:widowControl w:val="0"/>
            </w:pPr>
            <w:r>
              <w:t xml:space="preserve">Collaborate, learn, practice flexibility and patience, engagement.  Lived experiences and academic experiences are at the same level, all have importance. </w:t>
            </w:r>
          </w:p>
        </w:tc>
      </w:tr>
    </w:tbl>
    <w:p w14:paraId="1A9AC7ED" w14:textId="77777777" w:rsidR="00961CE8" w:rsidRDefault="00961CE8" w:rsidP="00961CE8">
      <w:pPr>
        <w:pStyle w:val="ListParagraph"/>
        <w:spacing w:line="480" w:lineRule="auto"/>
        <w:rPr>
          <w:color w:val="000000" w:themeColor="text1"/>
        </w:rPr>
      </w:pPr>
    </w:p>
    <w:p w14:paraId="3897D4D7" w14:textId="77777777" w:rsidR="00BC7AB5" w:rsidRPr="00BC7AB5" w:rsidRDefault="00BC7AB5" w:rsidP="00BC7AB5">
      <w:pPr>
        <w:pStyle w:val="ListParagraph"/>
        <w:spacing w:line="480" w:lineRule="auto"/>
        <w:jc w:val="center"/>
        <w:rPr>
          <w:b/>
          <w:u w:val="single"/>
        </w:rPr>
      </w:pPr>
      <w:r w:rsidRPr="00BC7AB5">
        <w:rPr>
          <w:b/>
          <w:u w:val="single"/>
        </w:rPr>
        <w:t>My Theory of Counseling</w:t>
      </w:r>
    </w:p>
    <w:p w14:paraId="1ECD01B5" w14:textId="77777777" w:rsidR="003F1768" w:rsidRPr="0066635B" w:rsidRDefault="003F1768" w:rsidP="003F1768">
      <w:pPr>
        <w:spacing w:line="480" w:lineRule="auto"/>
        <w:ind w:firstLine="720"/>
        <w:rPr>
          <w:rFonts w:ascii="Times New Roman" w:hAnsi="Times New Roman" w:cs="Times New Roman"/>
          <w:color w:val="000000" w:themeColor="text1"/>
        </w:rPr>
      </w:pPr>
      <w:r w:rsidRPr="0066635B">
        <w:rPr>
          <w:rFonts w:ascii="Times New Roman" w:hAnsi="Times New Roman" w:cs="Times New Roman"/>
          <w:color w:val="000000" w:themeColor="text1"/>
        </w:rPr>
        <w:t xml:space="preserve">My belief is that no single school of thought or theoretical perspective can provide a whole system that can cater to the presenting problem of client. The counseling theory I use is a blend of different theoretical perspectives and their techniques that fits according to the client’s problem providing a proper treatment plan that achieves the goals of therapeutic setting. Although, the client to some degree manages how I will approach the therapeutic session. In spite of the fact that I am open to many approaches and interventions, there are a couple of eminent ones that I have a tendency to propose towards due in vast part to their broad and including procedures. </w:t>
      </w:r>
    </w:p>
    <w:p w14:paraId="39C73759" w14:textId="77777777" w:rsidR="003F1768" w:rsidRPr="0066635B" w:rsidRDefault="003F1768" w:rsidP="003F1768">
      <w:pPr>
        <w:spacing w:line="480" w:lineRule="auto"/>
        <w:ind w:firstLine="720"/>
        <w:rPr>
          <w:rFonts w:ascii="Times New Roman" w:eastAsia="Times New Roman" w:hAnsi="Times New Roman" w:cs="Times New Roman"/>
          <w:color w:val="000000" w:themeColor="text1"/>
        </w:rPr>
      </w:pPr>
      <w:r w:rsidRPr="0066635B">
        <w:rPr>
          <w:rFonts w:ascii="Times New Roman" w:hAnsi="Times New Roman" w:cs="Times New Roman"/>
          <w:color w:val="000000" w:themeColor="text1"/>
        </w:rPr>
        <w:t xml:space="preserve">I have a tendency to utilize Person Centered Therapy, </w:t>
      </w:r>
      <w:r w:rsidRPr="0066635B">
        <w:rPr>
          <w:rFonts w:ascii="Times New Roman" w:eastAsia="Times New Roman" w:hAnsi="Times New Roman" w:cs="Times New Roman"/>
          <w:color w:val="000000" w:themeColor="text1"/>
        </w:rPr>
        <w:t>CBT (</w:t>
      </w:r>
      <w:r w:rsidRPr="0066635B">
        <w:rPr>
          <w:rFonts w:ascii="Times New Roman" w:hAnsi="Times New Roman" w:cs="Times New Roman"/>
          <w:color w:val="000000" w:themeColor="text1"/>
        </w:rPr>
        <w:t xml:space="preserve">Cognitive Behavioral therapy) and Solution Focused Brief Therapy. The reason these approaches initially helped me more in dealing with client’s issues is that it provided concrete framework and strong research based theoretical foundation. It also helped in building working alliance with clients and achieving goals of the clients which is visible to both the client and therapist. Other approaches and techniques are also considered with the nature and severity of problems accordingly. At first, my first introduction to counseling theories was through Person Centered Therapy. I was quickly fulfilled and content with this model. I revealed to myself that is would be the main approach I will use with my clients in spite of the result. </w:t>
      </w:r>
      <w:r w:rsidRPr="0066635B">
        <w:rPr>
          <w:rFonts w:ascii="Times New Roman" w:eastAsia="Times New Roman" w:hAnsi="Times New Roman" w:cs="Times New Roman"/>
          <w:color w:val="000000" w:themeColor="text1"/>
        </w:rPr>
        <w:t xml:space="preserve">This limited and inflexible lens in which I was looking through was a result of not having learned any other theory, but more importantly, it was the result of personal practices and ideals. </w:t>
      </w:r>
    </w:p>
    <w:p w14:paraId="2AA32CD2" w14:textId="77777777" w:rsidR="003F1768" w:rsidRPr="0066635B" w:rsidRDefault="003F1768" w:rsidP="003F1768">
      <w:pPr>
        <w:spacing w:line="480" w:lineRule="auto"/>
        <w:ind w:firstLine="720"/>
        <w:rPr>
          <w:rFonts w:ascii="Times New Roman" w:hAnsi="Times New Roman" w:cs="Times New Roman"/>
          <w:color w:val="000000" w:themeColor="text1"/>
        </w:rPr>
      </w:pPr>
      <w:r w:rsidRPr="0066635B">
        <w:rPr>
          <w:rFonts w:ascii="Times New Roman" w:hAnsi="Times New Roman" w:cs="Times New Roman"/>
          <w:color w:val="000000" w:themeColor="text1"/>
        </w:rPr>
        <w:t>Carl Rogers believed that the three components of empathy, genuineness and unconditional positive regard are essential part of therapeutic process and relationship (Corey, 2013). His concept depicted that the person when receives unconditional positive regard without being judgmental of their actions, they grow as a whole functional congruent self (Carl Roger, 1959). During my sessions, I notice the tendency to provide my clients with an expression of empathy, understanding and accepting them as they are. The person centered therapy also revolves around the state of therapist as being congruent, authentic and providing client with an environment to value themselves (Corey, 2013).</w:t>
      </w:r>
    </w:p>
    <w:p w14:paraId="50FB45CF" w14:textId="77777777" w:rsidR="003F1768" w:rsidRPr="0066635B" w:rsidRDefault="003F1768" w:rsidP="003F1768">
      <w:pPr>
        <w:spacing w:line="480" w:lineRule="auto"/>
        <w:ind w:firstLine="720"/>
        <w:rPr>
          <w:rFonts w:ascii="Times New Roman" w:eastAsia="Times New Roman" w:hAnsi="Times New Roman" w:cs="Times New Roman"/>
          <w:color w:val="000000" w:themeColor="text1"/>
        </w:rPr>
      </w:pPr>
      <w:r w:rsidRPr="0066635B">
        <w:rPr>
          <w:rFonts w:ascii="Times New Roman" w:hAnsi="Times New Roman" w:cs="Times New Roman"/>
          <w:color w:val="000000" w:themeColor="text1"/>
        </w:rPr>
        <w:t xml:space="preserve">The client’s nature of problem often evolves from their experiences which lead them to see their life with certain perspective. </w:t>
      </w:r>
      <w:r w:rsidRPr="0066635B">
        <w:rPr>
          <w:rFonts w:ascii="Times New Roman" w:eastAsia="Times New Roman" w:hAnsi="Times New Roman" w:cs="Times New Roman"/>
          <w:color w:val="000000" w:themeColor="text1"/>
        </w:rPr>
        <w:t>The client is an expert in their own lives. Due to this belief, I often times will let the client speak and attempt to not lead the client to where I think they need to go. Regardless of this theories attempt to limit the hierarchy; I am aware of the way that there is as yet one present. It is then my role, to know about it and address it if need be. This leads me to another guiding point of view that I frequently utilize.</w:t>
      </w:r>
    </w:p>
    <w:p w14:paraId="52B20804" w14:textId="77777777" w:rsidR="003F1768" w:rsidRPr="0066635B" w:rsidRDefault="003F1768" w:rsidP="003F1768">
      <w:pPr>
        <w:spacing w:line="480" w:lineRule="auto"/>
        <w:ind w:firstLine="720"/>
        <w:rPr>
          <w:rFonts w:ascii="Times New Roman" w:hAnsi="Times New Roman" w:cs="Times New Roman"/>
          <w:color w:val="000000" w:themeColor="text1"/>
        </w:rPr>
      </w:pPr>
      <w:r w:rsidRPr="0066635B">
        <w:rPr>
          <w:rFonts w:ascii="Times New Roman" w:hAnsi="Times New Roman" w:cs="Times New Roman"/>
          <w:color w:val="000000" w:themeColor="text1"/>
        </w:rPr>
        <w:t xml:space="preserve">Cognitive Behavioral therapy plays its role in changing the view of world for the clients (Beck, 1976). In my experience person centered therapy along with cognitive behavioral interventions work wonders with the client in healing them. This model provides the client with connection of their behavior, feeling and thoughts. This provides new insights along with enhancing client’s growth through necessary conditions that Roger believed were essential. Using Person Centered interventions and strategies enables me and the client to set up a helpful setting. A setting void of judgment and lack of concern. In the wake of building up this rapport and trust with the customer, I tend to utilize CBT treatment in my sessions too. </w:t>
      </w:r>
      <w:r w:rsidRPr="0066635B">
        <w:rPr>
          <w:rFonts w:ascii="Times New Roman" w:eastAsia="Times New Roman" w:hAnsi="Times New Roman" w:cs="Times New Roman"/>
          <w:color w:val="000000" w:themeColor="text1"/>
        </w:rPr>
        <w:t xml:space="preserve"> Nevertheless, I hold onto Person Centered Theory as my ground work for approaching counseling, I use Cognitive Behavioral Therapy to help clients reach goals when crucial.</w:t>
      </w:r>
    </w:p>
    <w:p w14:paraId="12EA57EC" w14:textId="77777777" w:rsidR="003F1768" w:rsidRDefault="003F1768" w:rsidP="003F1768">
      <w:pPr>
        <w:spacing w:line="480" w:lineRule="auto"/>
        <w:ind w:firstLine="720"/>
        <w:rPr>
          <w:rFonts w:ascii="Times New Roman" w:hAnsi="Times New Roman" w:cs="Times New Roman"/>
          <w:color w:val="000000" w:themeColor="text1"/>
        </w:rPr>
      </w:pPr>
      <w:r w:rsidRPr="0066635B">
        <w:rPr>
          <w:rFonts w:ascii="Times New Roman" w:hAnsi="Times New Roman" w:cs="Times New Roman"/>
          <w:color w:val="000000" w:themeColor="text1"/>
        </w:rPr>
        <w:t>The one brief counseling model is of Solution Focused Therapy which focuses on criteria of being brief, to the point and revolves around the solution (Corey, 2013). I have noticed in my sessions that clients usually feel the need to get healed and stable in a short time and are disturbed on being dragged into the depth of problems, more often if the problem intensity is not that severe. For them, this model of brief therapy has helped me in making good working alliance and the goals achieved are themselves rewarding both for therapist and client.</w:t>
      </w:r>
    </w:p>
    <w:p w14:paraId="302FC825" w14:textId="77777777" w:rsidR="007948FD" w:rsidRPr="0066635B" w:rsidRDefault="007948FD" w:rsidP="007948FD">
      <w:pPr>
        <w:spacing w:line="480" w:lineRule="auto"/>
        <w:ind w:firstLine="720"/>
        <w:rPr>
          <w:rFonts w:ascii="Times New Roman" w:hAnsi="Times New Roman" w:cs="Times New Roman"/>
          <w:color w:val="000000" w:themeColor="text1"/>
        </w:rPr>
      </w:pPr>
      <w:r w:rsidRPr="0066635B">
        <w:rPr>
          <w:rFonts w:ascii="Times New Roman" w:hAnsi="Times New Roman" w:cs="Times New Roman"/>
          <w:color w:val="000000" w:themeColor="text1"/>
        </w:rPr>
        <w:t xml:space="preserve">Different issues of client require different sets of skills and interventions and it also depends on the personality traits the client possess. The skills and interventions are revolved around the theoretical approaches of Person Centered therapy and Cognitive Behavioral model I mentioned above. Building rapport is an initial and necessary step for making a therapeutic relationship work (Corey, 2013). There are certain techniques for establishing therapeutic alliance in session with the client in which use of reflection on feelings and observing behaviors to reflect back helps the client to be comfortable in the session. </w:t>
      </w:r>
      <w:r w:rsidRPr="0066635B">
        <w:rPr>
          <w:rFonts w:ascii="Times New Roman" w:eastAsia="Times New Roman" w:hAnsi="Times New Roman" w:cs="Times New Roman"/>
          <w:color w:val="000000" w:themeColor="text1"/>
        </w:rPr>
        <w:t xml:space="preserve">To fulfill this accomplishment, I use micro skills, for example maintaining eye contact, reflecting feelings, asking open ended questions. This not only encourages a safe space, but it is also crucial to implementing the goals that are set in therapy. </w:t>
      </w:r>
    </w:p>
    <w:p w14:paraId="341DFB4C" w14:textId="77777777" w:rsidR="007948FD" w:rsidRPr="0066635B" w:rsidRDefault="007948FD" w:rsidP="007948FD">
      <w:pPr>
        <w:spacing w:line="480" w:lineRule="auto"/>
        <w:ind w:firstLine="720"/>
        <w:rPr>
          <w:rFonts w:ascii="Times New Roman" w:eastAsia="Times New Roman" w:hAnsi="Times New Roman" w:cs="Times New Roman"/>
          <w:color w:val="000000" w:themeColor="text1"/>
        </w:rPr>
      </w:pPr>
      <w:r w:rsidRPr="0066635B">
        <w:rPr>
          <w:rFonts w:ascii="Times New Roman" w:eastAsia="Times New Roman" w:hAnsi="Times New Roman" w:cs="Times New Roman"/>
          <w:color w:val="000000" w:themeColor="text1"/>
        </w:rPr>
        <w:t>Realization of these micro skills by the therapist is basic to the connection between the therapist and the client. Corey (2013) indications that personal growth and doesn’t occur except in a relationship in which acceptance and understanding is present. When people feel like they are cared for and understood, growth will occur. Another micro skill I implement is reflecting feelings. This is important in understanding the client's perspective, it is also an important part of assessing and introducing CBT intervention techniques.</w:t>
      </w:r>
    </w:p>
    <w:p w14:paraId="7D3E73DD" w14:textId="77777777" w:rsidR="007948FD" w:rsidRPr="0066635B" w:rsidRDefault="007948FD" w:rsidP="007948FD">
      <w:pPr>
        <w:spacing w:line="480" w:lineRule="auto"/>
        <w:ind w:firstLine="720"/>
        <w:rPr>
          <w:rFonts w:ascii="Times New Roman" w:eastAsia="Times New Roman" w:hAnsi="Times New Roman" w:cs="Times New Roman"/>
          <w:color w:val="000000" w:themeColor="text1"/>
        </w:rPr>
      </w:pPr>
      <w:r w:rsidRPr="0066635B">
        <w:rPr>
          <w:rFonts w:ascii="Times New Roman" w:hAnsi="Times New Roman" w:cs="Times New Roman"/>
          <w:color w:val="000000" w:themeColor="text1"/>
        </w:rPr>
        <w:t xml:space="preserve">In CBT, different techniques provide counselors with in depth information about client’s problem. During sessions, I use downward arrow technique also known as “Socratic dialogue” which builds insight in the client and helps the therapist to identify underlying beliefs and feelings. </w:t>
      </w:r>
      <w:r w:rsidRPr="0066635B">
        <w:rPr>
          <w:rFonts w:ascii="Times New Roman" w:eastAsia="Times New Roman" w:hAnsi="Times New Roman" w:cs="Times New Roman"/>
          <w:color w:val="000000" w:themeColor="text1"/>
        </w:rPr>
        <w:t xml:space="preserve">Utilizing semi structured interviews and after that fitting them to my client has been a successful route for me to note imperative information, for example, the presenting issue, current functioning, risk assessment and so forth. In assessing the client's difficulties, I would use open ended questions. For instance, asking questions such as “what brings you in today” and “what types of difficulties have you been experiencing” will allow me to maximize the validity my assessment ( Dobson &amp; Dobson 2009, p. 20). </w:t>
      </w:r>
    </w:p>
    <w:p w14:paraId="5FEFDCA5" w14:textId="77777777" w:rsidR="007948FD" w:rsidRPr="0066635B" w:rsidRDefault="007948FD" w:rsidP="007948FD">
      <w:pPr>
        <w:spacing w:line="480" w:lineRule="auto"/>
        <w:ind w:firstLine="720"/>
        <w:rPr>
          <w:rFonts w:ascii="Times New Roman" w:eastAsia="Times New Roman" w:hAnsi="Times New Roman" w:cs="Times New Roman"/>
          <w:color w:val="000000" w:themeColor="text1"/>
        </w:rPr>
      </w:pPr>
      <w:r w:rsidRPr="0066635B">
        <w:rPr>
          <w:rFonts w:ascii="Times New Roman" w:eastAsia="Times New Roman" w:hAnsi="Times New Roman" w:cs="Times New Roman"/>
          <w:color w:val="000000" w:themeColor="text1"/>
        </w:rPr>
        <w:t>Taking after the assessment stage, my primary concentration would be case formulating and implementing change. Dobson and Dobson (2009) specify that there are various pathways to generating problems (p. 44). Understanding this process is critical to helping the client. Take for instance one of my clients who experiences depression.</w:t>
      </w:r>
      <w:r w:rsidRPr="0066635B">
        <w:rPr>
          <w:rFonts w:ascii="Times New Roman" w:hAnsi="Times New Roman" w:cs="Times New Roman"/>
          <w:color w:val="000000" w:themeColor="text1"/>
        </w:rPr>
        <w:t xml:space="preserve"> </w:t>
      </w:r>
      <w:r w:rsidRPr="0066635B">
        <w:rPr>
          <w:rFonts w:ascii="Times New Roman" w:eastAsia="Times New Roman" w:hAnsi="Times New Roman" w:cs="Times New Roman"/>
          <w:color w:val="000000" w:themeColor="text1"/>
        </w:rPr>
        <w:t>She started experiencing symptoms of depression following her breakup with her current boyfriend. I would use the information I collected in the initial assessment to conceptualize the situation. Specially, I would use the cognitive behavioral model of emotional distress (Dobson &amp; Dobson 2009, p. 44). This model helps me to be aware and intentional in my approach. According to this model a life event “breakup with boyfriend” triggered cognitive distortions and automatic thoughts (its my fault). This then lead to her experiencing a lot of worthlessness and sadness. I also find it very helpful to explain to the client what my perspective is. Dobson and Dobson (2009) mention that discussing your case formulation is an important step in engaging the client in the process (p.45)</w:t>
      </w:r>
    </w:p>
    <w:p w14:paraId="0FF08D6C" w14:textId="77777777" w:rsidR="007948FD" w:rsidRPr="0066635B" w:rsidRDefault="007948FD" w:rsidP="007948FD">
      <w:pPr>
        <w:spacing w:line="480" w:lineRule="auto"/>
        <w:ind w:firstLine="720"/>
        <w:rPr>
          <w:rFonts w:ascii="Times New Roman" w:eastAsia="Times New Roman" w:hAnsi="Times New Roman" w:cs="Times New Roman"/>
          <w:color w:val="000000" w:themeColor="text1"/>
        </w:rPr>
      </w:pPr>
      <w:r w:rsidRPr="0066635B">
        <w:rPr>
          <w:rFonts w:ascii="Times New Roman" w:eastAsia="Times New Roman" w:hAnsi="Times New Roman" w:cs="Times New Roman"/>
          <w:color w:val="000000" w:themeColor="text1"/>
        </w:rPr>
        <w:t xml:space="preserve">Identifying and challenging automatic thoughts as well as assigning homework are some techniques I use to implement change. In a situation like my current clients, challenging these cognitive distortions using CBT is practical. Because she tends to engage in self blame and labeling, bringing these thoughts to awareness and questioning their validity has been helpful in dealing with the negative emotions that arise as a result. Assigning homework is important towards learning and generalizing change beyond the therapy sessions (Dobson &amp; Dobson 2009, p.78).  </w:t>
      </w:r>
    </w:p>
    <w:p w14:paraId="1A6E15CB" w14:textId="77777777" w:rsidR="007948FD" w:rsidRDefault="007948FD" w:rsidP="007948FD">
      <w:pPr>
        <w:spacing w:line="480" w:lineRule="auto"/>
        <w:ind w:firstLine="720"/>
        <w:rPr>
          <w:rFonts w:ascii="Times New Roman" w:hAnsi="Times New Roman" w:cs="Times New Roman"/>
          <w:color w:val="000000" w:themeColor="text1"/>
        </w:rPr>
      </w:pPr>
      <w:r w:rsidRPr="0066635B">
        <w:rPr>
          <w:rFonts w:ascii="Times New Roman" w:hAnsi="Times New Roman" w:cs="Times New Roman"/>
          <w:color w:val="000000" w:themeColor="text1"/>
        </w:rPr>
        <w:t>Other Interventions during sessions are used as per circumstances for instance if client is in anxious state, deep breathing and grounding techniques helps them feel relaxed. Such mindfulness exercises help the client to focus on present state and strengthen their coping mechanisms when problem arises.</w:t>
      </w:r>
    </w:p>
    <w:p w14:paraId="0C46D102" w14:textId="77777777" w:rsidR="007948FD" w:rsidRPr="0066635B" w:rsidRDefault="007948FD" w:rsidP="007948FD">
      <w:pPr>
        <w:spacing w:line="480" w:lineRule="auto"/>
        <w:ind w:firstLine="720"/>
        <w:rPr>
          <w:rFonts w:ascii="Times New Roman" w:hAnsi="Times New Roman" w:cs="Times New Roman"/>
          <w:color w:val="000000" w:themeColor="text1"/>
        </w:rPr>
      </w:pPr>
    </w:p>
    <w:p w14:paraId="56AF4069" w14:textId="77777777" w:rsidR="00C9293D" w:rsidRPr="0066635B" w:rsidRDefault="00C9293D" w:rsidP="00C9293D">
      <w:pPr>
        <w:spacing w:line="480" w:lineRule="auto"/>
        <w:ind w:firstLine="720"/>
        <w:rPr>
          <w:rFonts w:ascii="Times New Roman" w:eastAsia="Times New Roman" w:hAnsi="Times New Roman" w:cs="Times New Roman"/>
          <w:color w:val="000000" w:themeColor="text1"/>
        </w:rPr>
      </w:pPr>
      <w:r w:rsidRPr="0066635B">
        <w:rPr>
          <w:rFonts w:ascii="Times New Roman" w:eastAsia="Times New Roman" w:hAnsi="Times New Roman" w:cs="Times New Roman"/>
          <w:color w:val="000000" w:themeColor="text1"/>
        </w:rPr>
        <w:t xml:space="preserve">The approach I would use in actually implementing the plan would vary largely depending on who the client is. I would definitely rooted in Person Centered theory. There is always that element that is present in my sessions whether I am first meeting a client or assessing for either suicide or depression. I would genuinely want to show care and empathy as I am going through assessment. Having a good understanding as to what is going on will assist me with the necessary steps that ensue. </w:t>
      </w:r>
    </w:p>
    <w:p w14:paraId="2D51F300" w14:textId="77777777" w:rsidR="00C9293D" w:rsidRPr="0066635B" w:rsidRDefault="00C9293D" w:rsidP="00C9293D">
      <w:pPr>
        <w:spacing w:after="240" w:line="480" w:lineRule="auto"/>
        <w:ind w:firstLine="720"/>
        <w:jc w:val="both"/>
        <w:rPr>
          <w:rFonts w:ascii="Times New Roman" w:eastAsia="Times New Roman" w:hAnsi="Times New Roman" w:cs="Times New Roman"/>
          <w:color w:val="000000" w:themeColor="text1"/>
        </w:rPr>
      </w:pPr>
      <w:r w:rsidRPr="0066635B">
        <w:rPr>
          <w:rFonts w:ascii="Times New Roman" w:eastAsia="Times New Roman" w:hAnsi="Times New Roman" w:cs="Times New Roman"/>
          <w:color w:val="000000" w:themeColor="text1"/>
        </w:rPr>
        <w:t>My counseling model changes depending on the stage of treatment I am in and also the goal of the client I am working with. Initially, it is crucial that I build rapport with the client. Research has shown that positive treatment outcomes is directly related to the type of relationship the client and therapist have (Beck 2011, p.17). This is an ongoing process that requires various techniques. Person Centered techniques coupled with CBT can push the process of setting the therapeutic setting. A common misconception about CBT is that it is rigid, cold, and it does not emphasize the therapeutic relationship (Beck 2011 p. 19). This is incorrect, as this model stresses the importance of this dynamic. Implementing both Person Centered and CBT will help me in staying goal oriented as well as focusing on the client. Being real and genuine as well as expressing unconditional positive regard are important aspects to nurturing a positive relationship with the client (Corey 2013, p. 118). Accepting and supporting the client is something I constantly strive to do.</w:t>
      </w:r>
    </w:p>
    <w:p w14:paraId="3BE41E97" w14:textId="77777777" w:rsidR="00C9293D" w:rsidRPr="0066635B" w:rsidRDefault="00C9293D" w:rsidP="00C9293D">
      <w:pPr>
        <w:spacing w:after="240" w:line="480" w:lineRule="auto"/>
        <w:jc w:val="both"/>
        <w:rPr>
          <w:rFonts w:ascii="Times New Roman" w:eastAsia="Times New Roman" w:hAnsi="Times New Roman" w:cs="Times New Roman"/>
          <w:color w:val="000000" w:themeColor="text1"/>
        </w:rPr>
      </w:pPr>
      <w:r w:rsidRPr="0066635B">
        <w:rPr>
          <w:rFonts w:ascii="Times New Roman" w:eastAsia="Times New Roman" w:hAnsi="Times New Roman" w:cs="Times New Roman"/>
          <w:color w:val="000000" w:themeColor="text1"/>
        </w:rPr>
        <w:tab/>
        <w:t>The middle part of treatment will focus on setting out on the goals the client intends to complete. I tend to use CBT in this stage. Conceptualizing the client's cognition will allow me to appropriately decide what techniques to utilize. My main focus in this stage of therapy is facilitating cognitive and behavioral change. Problem solving, refocusing, role play, and the pie chart technique are some tools that will help influence the client's thinking, behavior, and mood (Beck 2011, p. 256). Homework is also an integral part of this stage of therapy. According to Beck (2011), clients who carry out homework assignments progress better than those who don’t in therapy sessions. Clients will be able to review what was discussed in the previous session through the homework assignments. Homework also promotes self-efficacy (Beck 2011). This will help create long term change.</w:t>
      </w:r>
    </w:p>
    <w:p w14:paraId="0F59A7F7" w14:textId="77777777" w:rsidR="00C9293D" w:rsidRPr="00C9293D" w:rsidRDefault="00C9293D" w:rsidP="00C9293D">
      <w:pPr>
        <w:spacing w:line="480" w:lineRule="auto"/>
        <w:jc w:val="center"/>
        <w:rPr>
          <w:b/>
          <w:u w:val="single"/>
        </w:rPr>
      </w:pPr>
      <w:r w:rsidRPr="00C9293D">
        <w:rPr>
          <w:b/>
          <w:u w:val="single"/>
        </w:rPr>
        <w:t>My Personal Growth and Social Justice Work</w:t>
      </w:r>
    </w:p>
    <w:p w14:paraId="1AAAD16F" w14:textId="554182B0" w:rsidR="001C73CC" w:rsidRPr="00F33C32" w:rsidRDefault="00D1570F" w:rsidP="00D1570F">
      <w:pPr>
        <w:pStyle w:val="ListParagraph"/>
        <w:numPr>
          <w:ilvl w:val="0"/>
          <w:numId w:val="6"/>
        </w:numPr>
        <w:spacing w:line="480" w:lineRule="auto"/>
        <w:rPr>
          <w:color w:val="000000" w:themeColor="text1"/>
        </w:rPr>
      </w:pPr>
      <w:r>
        <w:t>My Personal G</w:t>
      </w:r>
      <w:r w:rsidRPr="000639E4">
        <w:t>rowth</w:t>
      </w:r>
      <w:r>
        <w:t xml:space="preserve"> is </w:t>
      </w:r>
      <w:r w:rsidR="00F33C32">
        <w:t>being more open and understand to my feelings, and I am still growing and working on that.</w:t>
      </w:r>
    </w:p>
    <w:p w14:paraId="4D3F8768" w14:textId="24B3A308" w:rsidR="00F33C32" w:rsidRDefault="00F33C32" w:rsidP="00F33C32">
      <w:pPr>
        <w:pStyle w:val="ListParagraph"/>
        <w:numPr>
          <w:ilvl w:val="0"/>
          <w:numId w:val="6"/>
        </w:numPr>
        <w:spacing w:line="480" w:lineRule="auto"/>
        <w:rPr>
          <w:color w:val="000000" w:themeColor="text1"/>
        </w:rPr>
      </w:pPr>
      <w:r>
        <w:rPr>
          <w:color w:val="000000" w:themeColor="text1"/>
        </w:rPr>
        <w:t xml:space="preserve">Understand my needs and wants and ask for support if I need it, and this was hard for me to do before this program. </w:t>
      </w:r>
    </w:p>
    <w:p w14:paraId="43EAAC60" w14:textId="77777777" w:rsidR="00F33C32" w:rsidRDefault="00F33C32" w:rsidP="00F33C32">
      <w:pPr>
        <w:pStyle w:val="ListParagraph"/>
        <w:spacing w:line="480" w:lineRule="auto"/>
        <w:jc w:val="center"/>
        <w:rPr>
          <w:b/>
          <w:u w:val="single"/>
        </w:rPr>
      </w:pPr>
      <w:r w:rsidRPr="00F33C32">
        <w:rPr>
          <w:b/>
          <w:u w:val="single"/>
        </w:rPr>
        <w:t>Social Justice Work</w:t>
      </w:r>
    </w:p>
    <w:p w14:paraId="49819416" w14:textId="3B63D040" w:rsidR="00F33C32" w:rsidRPr="00F33C32" w:rsidRDefault="00F33C32" w:rsidP="00F33C32">
      <w:pPr>
        <w:pStyle w:val="ListParagraph"/>
        <w:numPr>
          <w:ilvl w:val="0"/>
          <w:numId w:val="6"/>
        </w:numPr>
        <w:spacing w:line="480" w:lineRule="auto"/>
        <w:rPr>
          <w:b/>
          <w:u w:val="single"/>
        </w:rPr>
      </w:pPr>
      <w:r>
        <w:t>As a college counselor, I advocate to students and support and empower them.</w:t>
      </w:r>
    </w:p>
    <w:p w14:paraId="456AC961" w14:textId="77777777" w:rsidR="00F33C32" w:rsidRPr="00F33C32" w:rsidRDefault="00F33C32" w:rsidP="00F33C32">
      <w:pPr>
        <w:pStyle w:val="ListParagraph"/>
        <w:spacing w:line="480" w:lineRule="auto"/>
        <w:jc w:val="center"/>
        <w:rPr>
          <w:b/>
          <w:u w:val="single"/>
        </w:rPr>
      </w:pPr>
      <w:r w:rsidRPr="00F33C32">
        <w:rPr>
          <w:b/>
          <w:u w:val="single"/>
        </w:rPr>
        <w:t>Analysis and Critique</w:t>
      </w:r>
    </w:p>
    <w:p w14:paraId="756BCED5" w14:textId="5CD1F301" w:rsidR="00F33C32" w:rsidRDefault="00DA1367" w:rsidP="00F33C32">
      <w:pPr>
        <w:pStyle w:val="ListParagraph"/>
        <w:spacing w:line="480" w:lineRule="auto"/>
      </w:pPr>
      <w:r>
        <w:rPr>
          <w:color w:val="000000" w:themeColor="text1"/>
        </w:rPr>
        <w:t xml:space="preserve">Please try to </w:t>
      </w:r>
      <w:r>
        <w:t xml:space="preserve">Analysis </w:t>
      </w:r>
      <w:r>
        <w:rPr>
          <w:color w:val="000000" w:themeColor="text1"/>
        </w:rPr>
        <w:t xml:space="preserve">the sample of pervious student. From the book of </w:t>
      </w:r>
      <w:r>
        <w:t>Trauma-Informed Care (2008)</w:t>
      </w:r>
    </w:p>
    <w:p w14:paraId="563C15F0" w14:textId="77777777" w:rsidR="00A6404E" w:rsidRDefault="00A6404E" w:rsidP="00F33C32">
      <w:pPr>
        <w:pStyle w:val="ListParagraph"/>
        <w:spacing w:line="480" w:lineRule="auto"/>
      </w:pPr>
    </w:p>
    <w:p w14:paraId="57B1ACB9" w14:textId="77777777" w:rsidR="00A6404E" w:rsidRPr="00A6404E" w:rsidRDefault="00A6404E" w:rsidP="00A6404E">
      <w:pPr>
        <w:spacing w:line="480" w:lineRule="auto"/>
        <w:jc w:val="center"/>
        <w:rPr>
          <w:b/>
          <w:u w:val="single"/>
        </w:rPr>
      </w:pPr>
      <w:r w:rsidRPr="00A6404E">
        <w:rPr>
          <w:b/>
          <w:u w:val="single"/>
        </w:rPr>
        <w:t>Stress Reduction/Self-Care Method</w:t>
      </w:r>
    </w:p>
    <w:p w14:paraId="20AB9B1B" w14:textId="04BB9696" w:rsidR="00A6404E" w:rsidRPr="00024197" w:rsidRDefault="00A6404E" w:rsidP="00024197">
      <w:pPr>
        <w:pStyle w:val="NormalWeb"/>
        <w:numPr>
          <w:ilvl w:val="0"/>
          <w:numId w:val="6"/>
        </w:numPr>
        <w:rPr>
          <w:rFonts w:ascii="TimesNewRomanPS" w:hAnsi="TimesNewRomanPS"/>
          <w:color w:val="000000" w:themeColor="text1"/>
        </w:rPr>
      </w:pPr>
      <w:r>
        <w:rPr>
          <w:color w:val="000000" w:themeColor="text1"/>
        </w:rPr>
        <w:t xml:space="preserve">In personal: as </w:t>
      </w:r>
      <w:r w:rsidR="00CA3D07">
        <w:rPr>
          <w:color w:val="000000" w:themeColor="text1"/>
        </w:rPr>
        <w:t>Muslim</w:t>
      </w:r>
      <w:r>
        <w:rPr>
          <w:color w:val="000000" w:themeColor="text1"/>
        </w:rPr>
        <w:t xml:space="preserve"> </w:t>
      </w:r>
      <w:r w:rsidR="00995BCA">
        <w:rPr>
          <w:color w:val="000000" w:themeColor="text1"/>
        </w:rPr>
        <w:t>(pray</w:t>
      </w:r>
      <w:r>
        <w:rPr>
          <w:color w:val="000000" w:themeColor="text1"/>
        </w:rPr>
        <w:t xml:space="preserve"> 5 times a day, reading Quran, writing a poem</w:t>
      </w:r>
      <w:r w:rsidR="00995BCA">
        <w:rPr>
          <w:color w:val="000000" w:themeColor="text1"/>
        </w:rPr>
        <w:t xml:space="preserve"> and listen to poetry,</w:t>
      </w:r>
      <w:r w:rsidR="00CA3D07">
        <w:rPr>
          <w:color w:val="000000" w:themeColor="text1"/>
        </w:rPr>
        <w:t xml:space="preserve"> </w:t>
      </w:r>
      <w:r w:rsidR="00024197">
        <w:rPr>
          <w:rFonts w:ascii="TimesNewRomanPS" w:hAnsi="TimesNewRomanPS"/>
          <w:color w:val="000000" w:themeColor="text1"/>
        </w:rPr>
        <w:t>socialize with friends and play soccer and going to gym and beach</w:t>
      </w:r>
      <w:r w:rsidR="00CA3D07" w:rsidRPr="00024197">
        <w:rPr>
          <w:color w:val="000000" w:themeColor="text1"/>
        </w:rPr>
        <w:t>)</w:t>
      </w:r>
    </w:p>
    <w:p w14:paraId="2B8CA47A" w14:textId="77777777" w:rsidR="00024197" w:rsidRPr="00024197" w:rsidRDefault="00024197" w:rsidP="00024197">
      <w:pPr>
        <w:pStyle w:val="NormalWeb"/>
        <w:ind w:left="720"/>
        <w:rPr>
          <w:rFonts w:ascii="TimesNewRomanPS" w:hAnsi="TimesNewRomanPS"/>
          <w:color w:val="000000" w:themeColor="text1"/>
        </w:rPr>
      </w:pPr>
    </w:p>
    <w:p w14:paraId="4F425ED2" w14:textId="1850CF02" w:rsidR="00995BCA" w:rsidRPr="00024197" w:rsidRDefault="00914BB8" w:rsidP="00A6404E">
      <w:pPr>
        <w:pStyle w:val="ListParagraph"/>
        <w:numPr>
          <w:ilvl w:val="0"/>
          <w:numId w:val="6"/>
        </w:numPr>
        <w:spacing w:line="480" w:lineRule="auto"/>
        <w:rPr>
          <w:color w:val="000000" w:themeColor="text1"/>
        </w:rPr>
      </w:pPr>
      <w:r>
        <w:rPr>
          <w:color w:val="000000" w:themeColor="text1"/>
        </w:rPr>
        <w:t xml:space="preserve">Professionally: </w:t>
      </w:r>
      <w:r>
        <w:t xml:space="preserve">mindfulness </w:t>
      </w:r>
      <w:r w:rsidR="00E1470A">
        <w:t>(breathing</w:t>
      </w:r>
      <w:r>
        <w:t xml:space="preserve"> exercise, seeing therapist once a week to deal with some of the stressors and anxiety of daily life challenges) </w:t>
      </w:r>
    </w:p>
    <w:p w14:paraId="0237F6C0" w14:textId="77777777" w:rsidR="00024197" w:rsidRPr="00E1470A" w:rsidRDefault="00024197" w:rsidP="00024197">
      <w:pPr>
        <w:pStyle w:val="ListParagraph"/>
        <w:spacing w:line="480" w:lineRule="auto"/>
        <w:rPr>
          <w:color w:val="000000" w:themeColor="text1"/>
        </w:rPr>
      </w:pPr>
    </w:p>
    <w:p w14:paraId="74CDECE7" w14:textId="77777777" w:rsidR="00E1470A" w:rsidRPr="00E1470A" w:rsidRDefault="00E1470A" w:rsidP="00E1470A">
      <w:pPr>
        <w:pStyle w:val="ListParagraph"/>
        <w:spacing w:line="480" w:lineRule="auto"/>
        <w:jc w:val="center"/>
        <w:rPr>
          <w:b/>
          <w:u w:val="single"/>
        </w:rPr>
      </w:pPr>
      <w:r w:rsidRPr="00E1470A">
        <w:rPr>
          <w:b/>
          <w:u w:val="single"/>
        </w:rPr>
        <w:t>Multicultural Counseling Artifact</w:t>
      </w:r>
    </w:p>
    <w:p w14:paraId="13350A04" w14:textId="2967CC6B" w:rsidR="00E1470A" w:rsidRDefault="002F626A" w:rsidP="00E1470A">
      <w:pPr>
        <w:pStyle w:val="ListParagraph"/>
        <w:spacing w:line="480" w:lineRule="auto"/>
        <w:rPr>
          <w:color w:val="000000" w:themeColor="text1"/>
        </w:rPr>
      </w:pPr>
      <w:r>
        <w:rPr>
          <w:color w:val="000000" w:themeColor="text1"/>
        </w:rPr>
        <w:t xml:space="preserve">First and foremost, working on my </w:t>
      </w:r>
      <w:r w:rsidR="00625F3C">
        <w:rPr>
          <w:color w:val="000000" w:themeColor="text1"/>
        </w:rPr>
        <w:t>self and</w:t>
      </w:r>
      <w:r>
        <w:rPr>
          <w:color w:val="000000" w:themeColor="text1"/>
        </w:rPr>
        <w:t xml:space="preserve"> my growth will never </w:t>
      </w:r>
      <w:r w:rsidR="00E37C2E">
        <w:rPr>
          <w:color w:val="000000" w:themeColor="text1"/>
        </w:rPr>
        <w:t>stop</w:t>
      </w:r>
      <w:bookmarkStart w:id="0" w:name="_GoBack"/>
      <w:bookmarkEnd w:id="0"/>
      <w:r>
        <w:rPr>
          <w:color w:val="000000" w:themeColor="text1"/>
        </w:rPr>
        <w:t xml:space="preserve">. </w:t>
      </w:r>
    </w:p>
    <w:p w14:paraId="73DCF80A" w14:textId="77777777" w:rsidR="003F096A" w:rsidRDefault="003F096A" w:rsidP="00E1470A">
      <w:pPr>
        <w:pStyle w:val="ListParagraph"/>
        <w:spacing w:line="480" w:lineRule="auto"/>
        <w:rPr>
          <w:color w:val="000000" w:themeColor="text1"/>
        </w:rPr>
      </w:pPr>
    </w:p>
    <w:p w14:paraId="7F24A060" w14:textId="3B296FBF" w:rsidR="003F096A" w:rsidRDefault="003F096A" w:rsidP="003F096A">
      <w:pPr>
        <w:pStyle w:val="ListParagraph"/>
        <w:spacing w:line="480" w:lineRule="auto"/>
        <w:jc w:val="center"/>
        <w:rPr>
          <w:b/>
          <w:color w:val="000000" w:themeColor="text1"/>
          <w:u w:val="single"/>
        </w:rPr>
      </w:pPr>
      <w:r w:rsidRPr="003F096A">
        <w:rPr>
          <w:b/>
          <w:color w:val="000000" w:themeColor="text1"/>
          <w:u w:val="single"/>
        </w:rPr>
        <w:t>My Goal</w:t>
      </w:r>
    </w:p>
    <w:p w14:paraId="2980F25F" w14:textId="6EDB3C3A" w:rsidR="00CB1557" w:rsidRDefault="00CB1557" w:rsidP="00CB1557">
      <w:pPr>
        <w:spacing w:line="360" w:lineRule="auto"/>
        <w:ind w:firstLine="720"/>
        <w:jc w:val="both"/>
        <w:rPr>
          <w:rFonts w:ascii="Times New Roman" w:eastAsia="Times New Roman" w:hAnsi="Times New Roman" w:cs="Times New Roman"/>
          <w:sz w:val="22"/>
          <w:szCs w:val="22"/>
        </w:rPr>
      </w:pPr>
      <w:r w:rsidRPr="00623715">
        <w:rPr>
          <w:rFonts w:ascii="Times New Roman" w:eastAsia="Times New Roman" w:hAnsi="Times New Roman" w:cs="Times New Roman"/>
          <w:sz w:val="22"/>
          <w:szCs w:val="22"/>
        </w:rPr>
        <w:t xml:space="preserve">My </w:t>
      </w:r>
      <w:r>
        <w:rPr>
          <w:rFonts w:ascii="Times New Roman" w:eastAsia="Times New Roman" w:hAnsi="Times New Roman" w:cs="Times New Roman"/>
          <w:sz w:val="22"/>
          <w:szCs w:val="22"/>
        </w:rPr>
        <w:t xml:space="preserve">goal is to apply what I have learnt in </w:t>
      </w:r>
      <w:r w:rsidR="00ED5FBE">
        <w:rPr>
          <w:rFonts w:ascii="Times New Roman" w:eastAsia="Times New Roman" w:hAnsi="Times New Roman" w:cs="Times New Roman"/>
          <w:sz w:val="22"/>
          <w:szCs w:val="22"/>
        </w:rPr>
        <w:t>Multicultural</w:t>
      </w:r>
      <w:r>
        <w:rPr>
          <w:rFonts w:ascii="Times New Roman" w:eastAsia="Times New Roman" w:hAnsi="Times New Roman" w:cs="Times New Roman"/>
          <w:sz w:val="22"/>
          <w:szCs w:val="22"/>
        </w:rPr>
        <w:t xml:space="preserve"> Community </w:t>
      </w:r>
      <w:r w:rsidR="00ED5FBE">
        <w:rPr>
          <w:rFonts w:ascii="Times New Roman" w:eastAsia="Times New Roman" w:hAnsi="Times New Roman" w:cs="Times New Roman"/>
          <w:sz w:val="22"/>
          <w:szCs w:val="22"/>
        </w:rPr>
        <w:t>Counseling</w:t>
      </w:r>
      <w:r>
        <w:rPr>
          <w:rFonts w:ascii="Times New Roman" w:eastAsia="Times New Roman" w:hAnsi="Times New Roman" w:cs="Times New Roman"/>
          <w:sz w:val="22"/>
          <w:szCs w:val="22"/>
        </w:rPr>
        <w:t xml:space="preserve"> and facilitate community engagement</w:t>
      </w:r>
      <w:r w:rsidR="00ED5FBE">
        <w:rPr>
          <w:rFonts w:ascii="Times New Roman" w:eastAsia="Times New Roman" w:hAnsi="Times New Roman" w:cs="Times New Roman"/>
          <w:sz w:val="22"/>
          <w:szCs w:val="22"/>
        </w:rPr>
        <w:t xml:space="preserve"> and serve those around me such as, students from different background and communities.</w:t>
      </w:r>
    </w:p>
    <w:p w14:paraId="4F4E57AE" w14:textId="77777777" w:rsidR="00CB1557" w:rsidRDefault="00CB1557" w:rsidP="00CB1557">
      <w:pPr>
        <w:spacing w:line="360" w:lineRule="auto"/>
        <w:ind w:firstLine="720"/>
        <w:jc w:val="both"/>
        <w:rPr>
          <w:rFonts w:ascii="Times New Roman" w:eastAsia="Times New Roman" w:hAnsi="Times New Roman" w:cs="Times New Roman"/>
          <w:sz w:val="22"/>
          <w:szCs w:val="22"/>
        </w:rPr>
      </w:pPr>
    </w:p>
    <w:p w14:paraId="3FB0C961" w14:textId="72BA2568" w:rsidR="003F096A" w:rsidRPr="00CB1557" w:rsidRDefault="003F096A" w:rsidP="003F096A">
      <w:pPr>
        <w:pStyle w:val="ListParagraph"/>
        <w:spacing w:line="480" w:lineRule="auto"/>
        <w:rPr>
          <w:color w:val="000000" w:themeColor="text1"/>
        </w:rPr>
      </w:pPr>
    </w:p>
    <w:sectPr w:rsidR="003F096A" w:rsidRPr="00CB1557" w:rsidSect="00854E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NewRomanPS">
    <w:altName w:val="Times New Roman"/>
    <w:panose1 w:val="00000000000000000000"/>
    <w:charset w:val="00"/>
    <w:family w:val="roman"/>
    <w:notTrueType/>
    <w:pitch w:val="default"/>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Roboto-Regular">
    <w:altName w:val="Calibri"/>
    <w:panose1 w:val="00000000000000000000"/>
    <w:charset w:val="00"/>
    <w:family w:val="auto"/>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4435BD"/>
    <w:multiLevelType w:val="hybridMultilevel"/>
    <w:tmpl w:val="3FD2B208"/>
    <w:lvl w:ilvl="0" w:tplc="24867A32">
      <w:numFmt w:val="bullet"/>
      <w:lvlText w:val="-"/>
      <w:lvlJc w:val="left"/>
      <w:pPr>
        <w:ind w:left="720" w:hanging="360"/>
      </w:pPr>
      <w:rPr>
        <w:rFonts w:ascii="TimesNewRomanPS" w:eastAsiaTheme="minorHAnsi" w:hAnsi="TimesNewRomanP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487CA6"/>
    <w:multiLevelType w:val="hybridMultilevel"/>
    <w:tmpl w:val="192033A0"/>
    <w:lvl w:ilvl="0" w:tplc="287EB3E6">
      <w:numFmt w:val="bullet"/>
      <w:lvlText w:val="﷒"/>
      <w:lvlJc w:val="left"/>
      <w:pPr>
        <w:ind w:left="720" w:hanging="360"/>
      </w:pPr>
      <w:rPr>
        <w:rFonts w:ascii="TimesNewRomanPS" w:eastAsiaTheme="minorHAnsi" w:hAnsi="TimesNewRomanP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40222D"/>
    <w:multiLevelType w:val="hybridMultilevel"/>
    <w:tmpl w:val="8AD44A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6652E3"/>
    <w:multiLevelType w:val="hybridMultilevel"/>
    <w:tmpl w:val="B1B4EF28"/>
    <w:lvl w:ilvl="0" w:tplc="BCEEB1BA">
      <w:numFmt w:val="bullet"/>
      <w:lvlText w:val="g"/>
      <w:lvlJc w:val="left"/>
      <w:pPr>
        <w:ind w:left="720" w:hanging="360"/>
      </w:pPr>
      <w:rPr>
        <w:rFonts w:ascii="TimesNewRomanPS" w:eastAsiaTheme="minorHAnsi" w:hAnsi="TimesNewRomanP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0006E65"/>
    <w:multiLevelType w:val="hybridMultilevel"/>
    <w:tmpl w:val="B75E48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45B1BDB"/>
    <w:multiLevelType w:val="hybridMultilevel"/>
    <w:tmpl w:val="9AA63E26"/>
    <w:lvl w:ilvl="0" w:tplc="7916CB60">
      <w:numFmt w:val="bullet"/>
      <w:lvlText w:val="-"/>
      <w:lvlJc w:val="left"/>
      <w:pPr>
        <w:ind w:left="720" w:hanging="360"/>
      </w:pPr>
      <w:rPr>
        <w:rFonts w:ascii="TimesNewRomanPS" w:eastAsiaTheme="minorHAnsi" w:hAnsi="TimesNewRomanP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5E33901"/>
    <w:multiLevelType w:val="hybridMultilevel"/>
    <w:tmpl w:val="310632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07A74FB"/>
    <w:multiLevelType w:val="hybridMultilevel"/>
    <w:tmpl w:val="E758C3F8"/>
    <w:lvl w:ilvl="0" w:tplc="D2A47B12">
      <w:numFmt w:val="bullet"/>
      <w:lvlText w:val="-"/>
      <w:lvlJc w:val="left"/>
      <w:pPr>
        <w:ind w:left="720" w:hanging="360"/>
      </w:pPr>
      <w:rPr>
        <w:rFonts w:ascii="TimesNewRomanPS" w:eastAsiaTheme="minorHAnsi" w:hAnsi="TimesNewRomanP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6"/>
  </w:num>
  <w:num w:numId="4">
    <w:abstractNumId w:val="4"/>
  </w:num>
  <w:num w:numId="5">
    <w:abstractNumId w:val="2"/>
  </w:num>
  <w:num w:numId="6">
    <w:abstractNumId w:val="5"/>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16C"/>
    <w:rsid w:val="00024197"/>
    <w:rsid w:val="000C6AE7"/>
    <w:rsid w:val="00161ADB"/>
    <w:rsid w:val="0018690F"/>
    <w:rsid w:val="001C4BEB"/>
    <w:rsid w:val="001C73CC"/>
    <w:rsid w:val="001D6D01"/>
    <w:rsid w:val="002210F8"/>
    <w:rsid w:val="00221994"/>
    <w:rsid w:val="002A54FF"/>
    <w:rsid w:val="002E4C71"/>
    <w:rsid w:val="002F626A"/>
    <w:rsid w:val="003113C0"/>
    <w:rsid w:val="003F096A"/>
    <w:rsid w:val="003F1768"/>
    <w:rsid w:val="003F305F"/>
    <w:rsid w:val="0041558B"/>
    <w:rsid w:val="00454D67"/>
    <w:rsid w:val="004A14B2"/>
    <w:rsid w:val="004B6318"/>
    <w:rsid w:val="004D456F"/>
    <w:rsid w:val="005209BC"/>
    <w:rsid w:val="005230E8"/>
    <w:rsid w:val="00625F3C"/>
    <w:rsid w:val="006963A1"/>
    <w:rsid w:val="006C216C"/>
    <w:rsid w:val="006D1367"/>
    <w:rsid w:val="006D42F0"/>
    <w:rsid w:val="006F7602"/>
    <w:rsid w:val="007948FD"/>
    <w:rsid w:val="00796DD6"/>
    <w:rsid w:val="007B56F7"/>
    <w:rsid w:val="007D6D56"/>
    <w:rsid w:val="007E2E9B"/>
    <w:rsid w:val="007F14DA"/>
    <w:rsid w:val="00854E8F"/>
    <w:rsid w:val="00882DB8"/>
    <w:rsid w:val="00895A31"/>
    <w:rsid w:val="00914BB8"/>
    <w:rsid w:val="009258BB"/>
    <w:rsid w:val="00945785"/>
    <w:rsid w:val="00961CE8"/>
    <w:rsid w:val="00995BCA"/>
    <w:rsid w:val="009C2BC5"/>
    <w:rsid w:val="00A020C3"/>
    <w:rsid w:val="00A34AEE"/>
    <w:rsid w:val="00A63A2F"/>
    <w:rsid w:val="00A6404E"/>
    <w:rsid w:val="00A95E4D"/>
    <w:rsid w:val="00A97922"/>
    <w:rsid w:val="00B167BA"/>
    <w:rsid w:val="00B37610"/>
    <w:rsid w:val="00B45513"/>
    <w:rsid w:val="00BC6967"/>
    <w:rsid w:val="00BC7AB5"/>
    <w:rsid w:val="00BE47B0"/>
    <w:rsid w:val="00BE5E5C"/>
    <w:rsid w:val="00C1292C"/>
    <w:rsid w:val="00C9293D"/>
    <w:rsid w:val="00CA3D07"/>
    <w:rsid w:val="00CB1557"/>
    <w:rsid w:val="00CD2FD1"/>
    <w:rsid w:val="00D1403B"/>
    <w:rsid w:val="00D1570F"/>
    <w:rsid w:val="00DA1034"/>
    <w:rsid w:val="00DA1367"/>
    <w:rsid w:val="00DE6B88"/>
    <w:rsid w:val="00E109DB"/>
    <w:rsid w:val="00E146DC"/>
    <w:rsid w:val="00E1470A"/>
    <w:rsid w:val="00E37C2E"/>
    <w:rsid w:val="00E61B70"/>
    <w:rsid w:val="00E8705C"/>
    <w:rsid w:val="00EA3DAD"/>
    <w:rsid w:val="00EA450D"/>
    <w:rsid w:val="00ED5FBE"/>
    <w:rsid w:val="00F30DA9"/>
    <w:rsid w:val="00F33C32"/>
    <w:rsid w:val="00FD1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D1C53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45785"/>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C216C"/>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B167BA"/>
    <w:pPr>
      <w:ind w:left="720"/>
      <w:contextualSpacing/>
    </w:pPr>
  </w:style>
  <w:style w:type="character" w:styleId="Hyperlink">
    <w:name w:val="Hyperlink"/>
    <w:basedOn w:val="DefaultParagraphFont"/>
    <w:uiPriority w:val="99"/>
    <w:unhideWhenUsed/>
    <w:rsid w:val="001C4BEB"/>
    <w:rPr>
      <w:color w:val="0563C1" w:themeColor="hyperlink"/>
      <w:u w:val="single"/>
    </w:rPr>
  </w:style>
  <w:style w:type="character" w:customStyle="1" w:styleId="Heading1Char">
    <w:name w:val="Heading 1 Char"/>
    <w:basedOn w:val="DefaultParagraphFont"/>
    <w:link w:val="Heading1"/>
    <w:uiPriority w:val="9"/>
    <w:rsid w:val="00945785"/>
    <w:rPr>
      <w:rFonts w:ascii="Times New Roman" w:hAnsi="Times New Roman" w:cs="Times New Roman"/>
      <w:b/>
      <w:bCs/>
      <w:kern w:val="36"/>
      <w:sz w:val="48"/>
      <w:szCs w:val="48"/>
    </w:rPr>
  </w:style>
  <w:style w:type="character" w:customStyle="1" w:styleId="apple-converted-space">
    <w:name w:val="apple-converted-space"/>
    <w:basedOn w:val="DefaultParagraphFont"/>
    <w:rsid w:val="00945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4129">
      <w:bodyDiv w:val="1"/>
      <w:marLeft w:val="0"/>
      <w:marRight w:val="0"/>
      <w:marTop w:val="0"/>
      <w:marBottom w:val="0"/>
      <w:divBdr>
        <w:top w:val="none" w:sz="0" w:space="0" w:color="auto"/>
        <w:left w:val="none" w:sz="0" w:space="0" w:color="auto"/>
        <w:bottom w:val="none" w:sz="0" w:space="0" w:color="auto"/>
        <w:right w:val="none" w:sz="0" w:space="0" w:color="auto"/>
      </w:divBdr>
    </w:div>
    <w:div w:id="13768848">
      <w:bodyDiv w:val="1"/>
      <w:marLeft w:val="0"/>
      <w:marRight w:val="0"/>
      <w:marTop w:val="0"/>
      <w:marBottom w:val="0"/>
      <w:divBdr>
        <w:top w:val="none" w:sz="0" w:space="0" w:color="auto"/>
        <w:left w:val="none" w:sz="0" w:space="0" w:color="auto"/>
        <w:bottom w:val="none" w:sz="0" w:space="0" w:color="auto"/>
        <w:right w:val="none" w:sz="0" w:space="0" w:color="auto"/>
      </w:divBdr>
    </w:div>
    <w:div w:id="45613761">
      <w:bodyDiv w:val="1"/>
      <w:marLeft w:val="0"/>
      <w:marRight w:val="0"/>
      <w:marTop w:val="0"/>
      <w:marBottom w:val="0"/>
      <w:divBdr>
        <w:top w:val="none" w:sz="0" w:space="0" w:color="auto"/>
        <w:left w:val="none" w:sz="0" w:space="0" w:color="auto"/>
        <w:bottom w:val="none" w:sz="0" w:space="0" w:color="auto"/>
        <w:right w:val="none" w:sz="0" w:space="0" w:color="auto"/>
      </w:divBdr>
    </w:div>
    <w:div w:id="182061212">
      <w:bodyDiv w:val="1"/>
      <w:marLeft w:val="0"/>
      <w:marRight w:val="0"/>
      <w:marTop w:val="0"/>
      <w:marBottom w:val="0"/>
      <w:divBdr>
        <w:top w:val="none" w:sz="0" w:space="0" w:color="auto"/>
        <w:left w:val="none" w:sz="0" w:space="0" w:color="auto"/>
        <w:bottom w:val="none" w:sz="0" w:space="0" w:color="auto"/>
        <w:right w:val="none" w:sz="0" w:space="0" w:color="auto"/>
      </w:divBdr>
    </w:div>
    <w:div w:id="199973166">
      <w:bodyDiv w:val="1"/>
      <w:marLeft w:val="0"/>
      <w:marRight w:val="0"/>
      <w:marTop w:val="0"/>
      <w:marBottom w:val="0"/>
      <w:divBdr>
        <w:top w:val="none" w:sz="0" w:space="0" w:color="auto"/>
        <w:left w:val="none" w:sz="0" w:space="0" w:color="auto"/>
        <w:bottom w:val="none" w:sz="0" w:space="0" w:color="auto"/>
        <w:right w:val="none" w:sz="0" w:space="0" w:color="auto"/>
      </w:divBdr>
    </w:div>
    <w:div w:id="204367404">
      <w:bodyDiv w:val="1"/>
      <w:marLeft w:val="0"/>
      <w:marRight w:val="0"/>
      <w:marTop w:val="0"/>
      <w:marBottom w:val="0"/>
      <w:divBdr>
        <w:top w:val="none" w:sz="0" w:space="0" w:color="auto"/>
        <w:left w:val="none" w:sz="0" w:space="0" w:color="auto"/>
        <w:bottom w:val="none" w:sz="0" w:space="0" w:color="auto"/>
        <w:right w:val="none" w:sz="0" w:space="0" w:color="auto"/>
      </w:divBdr>
    </w:div>
    <w:div w:id="214396758">
      <w:bodyDiv w:val="1"/>
      <w:marLeft w:val="0"/>
      <w:marRight w:val="0"/>
      <w:marTop w:val="0"/>
      <w:marBottom w:val="0"/>
      <w:divBdr>
        <w:top w:val="none" w:sz="0" w:space="0" w:color="auto"/>
        <w:left w:val="none" w:sz="0" w:space="0" w:color="auto"/>
        <w:bottom w:val="none" w:sz="0" w:space="0" w:color="auto"/>
        <w:right w:val="none" w:sz="0" w:space="0" w:color="auto"/>
      </w:divBdr>
    </w:div>
    <w:div w:id="220990574">
      <w:bodyDiv w:val="1"/>
      <w:marLeft w:val="0"/>
      <w:marRight w:val="0"/>
      <w:marTop w:val="0"/>
      <w:marBottom w:val="0"/>
      <w:divBdr>
        <w:top w:val="none" w:sz="0" w:space="0" w:color="auto"/>
        <w:left w:val="none" w:sz="0" w:space="0" w:color="auto"/>
        <w:bottom w:val="none" w:sz="0" w:space="0" w:color="auto"/>
        <w:right w:val="none" w:sz="0" w:space="0" w:color="auto"/>
      </w:divBdr>
    </w:div>
    <w:div w:id="327483550">
      <w:bodyDiv w:val="1"/>
      <w:marLeft w:val="0"/>
      <w:marRight w:val="0"/>
      <w:marTop w:val="0"/>
      <w:marBottom w:val="0"/>
      <w:divBdr>
        <w:top w:val="none" w:sz="0" w:space="0" w:color="auto"/>
        <w:left w:val="none" w:sz="0" w:space="0" w:color="auto"/>
        <w:bottom w:val="none" w:sz="0" w:space="0" w:color="auto"/>
        <w:right w:val="none" w:sz="0" w:space="0" w:color="auto"/>
      </w:divBdr>
    </w:div>
    <w:div w:id="403989872">
      <w:bodyDiv w:val="1"/>
      <w:marLeft w:val="0"/>
      <w:marRight w:val="0"/>
      <w:marTop w:val="0"/>
      <w:marBottom w:val="0"/>
      <w:divBdr>
        <w:top w:val="none" w:sz="0" w:space="0" w:color="auto"/>
        <w:left w:val="none" w:sz="0" w:space="0" w:color="auto"/>
        <w:bottom w:val="none" w:sz="0" w:space="0" w:color="auto"/>
        <w:right w:val="none" w:sz="0" w:space="0" w:color="auto"/>
      </w:divBdr>
    </w:div>
    <w:div w:id="613291568">
      <w:bodyDiv w:val="1"/>
      <w:marLeft w:val="0"/>
      <w:marRight w:val="0"/>
      <w:marTop w:val="0"/>
      <w:marBottom w:val="0"/>
      <w:divBdr>
        <w:top w:val="none" w:sz="0" w:space="0" w:color="auto"/>
        <w:left w:val="none" w:sz="0" w:space="0" w:color="auto"/>
        <w:bottom w:val="none" w:sz="0" w:space="0" w:color="auto"/>
        <w:right w:val="none" w:sz="0" w:space="0" w:color="auto"/>
      </w:divBdr>
    </w:div>
    <w:div w:id="1096054398">
      <w:bodyDiv w:val="1"/>
      <w:marLeft w:val="0"/>
      <w:marRight w:val="0"/>
      <w:marTop w:val="0"/>
      <w:marBottom w:val="0"/>
      <w:divBdr>
        <w:top w:val="none" w:sz="0" w:space="0" w:color="auto"/>
        <w:left w:val="none" w:sz="0" w:space="0" w:color="auto"/>
        <w:bottom w:val="none" w:sz="0" w:space="0" w:color="auto"/>
        <w:right w:val="none" w:sz="0" w:space="0" w:color="auto"/>
      </w:divBdr>
    </w:div>
    <w:div w:id="1240477726">
      <w:bodyDiv w:val="1"/>
      <w:marLeft w:val="0"/>
      <w:marRight w:val="0"/>
      <w:marTop w:val="0"/>
      <w:marBottom w:val="0"/>
      <w:divBdr>
        <w:top w:val="none" w:sz="0" w:space="0" w:color="auto"/>
        <w:left w:val="none" w:sz="0" w:space="0" w:color="auto"/>
        <w:bottom w:val="none" w:sz="0" w:space="0" w:color="auto"/>
        <w:right w:val="none" w:sz="0" w:space="0" w:color="auto"/>
      </w:divBdr>
    </w:div>
    <w:div w:id="1375543338">
      <w:bodyDiv w:val="1"/>
      <w:marLeft w:val="0"/>
      <w:marRight w:val="0"/>
      <w:marTop w:val="0"/>
      <w:marBottom w:val="0"/>
      <w:divBdr>
        <w:top w:val="none" w:sz="0" w:space="0" w:color="auto"/>
        <w:left w:val="none" w:sz="0" w:space="0" w:color="auto"/>
        <w:bottom w:val="none" w:sz="0" w:space="0" w:color="auto"/>
        <w:right w:val="none" w:sz="0" w:space="0" w:color="auto"/>
      </w:divBdr>
    </w:div>
    <w:div w:id="1414670203">
      <w:bodyDiv w:val="1"/>
      <w:marLeft w:val="0"/>
      <w:marRight w:val="0"/>
      <w:marTop w:val="0"/>
      <w:marBottom w:val="0"/>
      <w:divBdr>
        <w:top w:val="none" w:sz="0" w:space="0" w:color="auto"/>
        <w:left w:val="none" w:sz="0" w:space="0" w:color="auto"/>
        <w:bottom w:val="none" w:sz="0" w:space="0" w:color="auto"/>
        <w:right w:val="none" w:sz="0" w:space="0" w:color="auto"/>
      </w:divBdr>
    </w:div>
    <w:div w:id="1579441396">
      <w:bodyDiv w:val="1"/>
      <w:marLeft w:val="0"/>
      <w:marRight w:val="0"/>
      <w:marTop w:val="0"/>
      <w:marBottom w:val="0"/>
      <w:divBdr>
        <w:top w:val="none" w:sz="0" w:space="0" w:color="auto"/>
        <w:left w:val="none" w:sz="0" w:space="0" w:color="auto"/>
        <w:bottom w:val="none" w:sz="0" w:space="0" w:color="auto"/>
        <w:right w:val="none" w:sz="0" w:space="0" w:color="auto"/>
      </w:divBdr>
    </w:div>
    <w:div w:id="1710059949">
      <w:bodyDiv w:val="1"/>
      <w:marLeft w:val="0"/>
      <w:marRight w:val="0"/>
      <w:marTop w:val="0"/>
      <w:marBottom w:val="0"/>
      <w:divBdr>
        <w:top w:val="none" w:sz="0" w:space="0" w:color="auto"/>
        <w:left w:val="none" w:sz="0" w:space="0" w:color="auto"/>
        <w:bottom w:val="none" w:sz="0" w:space="0" w:color="auto"/>
        <w:right w:val="none" w:sz="0" w:space="0" w:color="auto"/>
      </w:divBdr>
    </w:div>
    <w:div w:id="1805000658">
      <w:bodyDiv w:val="1"/>
      <w:marLeft w:val="0"/>
      <w:marRight w:val="0"/>
      <w:marTop w:val="0"/>
      <w:marBottom w:val="0"/>
      <w:divBdr>
        <w:top w:val="none" w:sz="0" w:space="0" w:color="auto"/>
        <w:left w:val="none" w:sz="0" w:space="0" w:color="auto"/>
        <w:bottom w:val="none" w:sz="0" w:space="0" w:color="auto"/>
        <w:right w:val="none" w:sz="0" w:space="0" w:color="auto"/>
      </w:divBdr>
    </w:div>
    <w:div w:id="1860200248">
      <w:bodyDiv w:val="1"/>
      <w:marLeft w:val="0"/>
      <w:marRight w:val="0"/>
      <w:marTop w:val="0"/>
      <w:marBottom w:val="0"/>
      <w:divBdr>
        <w:top w:val="none" w:sz="0" w:space="0" w:color="auto"/>
        <w:left w:val="none" w:sz="0" w:space="0" w:color="auto"/>
        <w:bottom w:val="none" w:sz="0" w:space="0" w:color="auto"/>
        <w:right w:val="none" w:sz="0" w:space="0" w:color="auto"/>
      </w:divBdr>
    </w:div>
    <w:div w:id="1887446959">
      <w:bodyDiv w:val="1"/>
      <w:marLeft w:val="0"/>
      <w:marRight w:val="0"/>
      <w:marTop w:val="0"/>
      <w:marBottom w:val="0"/>
      <w:divBdr>
        <w:top w:val="none" w:sz="0" w:space="0" w:color="auto"/>
        <w:left w:val="none" w:sz="0" w:space="0" w:color="auto"/>
        <w:bottom w:val="none" w:sz="0" w:space="0" w:color="auto"/>
        <w:right w:val="none" w:sz="0" w:space="0" w:color="auto"/>
      </w:divBdr>
    </w:div>
    <w:div w:id="1939409221">
      <w:bodyDiv w:val="1"/>
      <w:marLeft w:val="0"/>
      <w:marRight w:val="0"/>
      <w:marTop w:val="0"/>
      <w:marBottom w:val="0"/>
      <w:divBdr>
        <w:top w:val="none" w:sz="0" w:space="0" w:color="auto"/>
        <w:left w:val="none" w:sz="0" w:space="0" w:color="auto"/>
        <w:bottom w:val="none" w:sz="0" w:space="0" w:color="auto"/>
        <w:right w:val="none" w:sz="0" w:space="0" w:color="auto"/>
      </w:divBdr>
    </w:div>
    <w:div w:id="214284558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aqidah.com/creed/articles/fvuyg-shaykh-ibn-uthaymeen-belief-in-the-revealed-books-comprises-four-matters.cfm" TargetMode="External"/><Relationship Id="rId6" Type="http://schemas.openxmlformats.org/officeDocument/2006/relationships/hyperlink" Target="http://personalexcellence.co/blog/passion-or-money/"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15</Pages>
  <Words>3689</Words>
  <Characters>21028</Characters>
  <Application>Microsoft Macintosh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69</cp:revision>
  <dcterms:created xsi:type="dcterms:W3CDTF">2018-03-12T07:48:00Z</dcterms:created>
  <dcterms:modified xsi:type="dcterms:W3CDTF">2018-03-22T08:49:00Z</dcterms:modified>
</cp:coreProperties>
</file>